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E4" w:rsidRDefault="006D34E4" w:rsidP="00294C22">
      <w:pPr>
        <w:rPr>
          <w:b/>
          <w:bCs/>
          <w:sz w:val="28"/>
          <w:szCs w:val="28"/>
        </w:rPr>
      </w:pPr>
    </w:p>
    <w:p w:rsidR="006D34E4" w:rsidRDefault="006D34E4" w:rsidP="00294C22">
      <w:pPr>
        <w:rPr>
          <w:b/>
          <w:bCs/>
          <w:sz w:val="28"/>
          <w:szCs w:val="28"/>
        </w:rPr>
      </w:pPr>
    </w:p>
    <w:p w:rsidR="006D34E4" w:rsidRPr="000F25A9" w:rsidRDefault="006D34E4" w:rsidP="000F25A9">
      <w:pPr>
        <w:jc w:val="both"/>
        <w:rPr>
          <w:b/>
          <w:bCs/>
          <w:sz w:val="20"/>
          <w:szCs w:val="20"/>
        </w:rPr>
      </w:pPr>
      <w:r w:rsidRPr="000F25A9">
        <w:rPr>
          <w:rFonts w:ascii="Verdana" w:hAnsi="Verdana" w:cs="Verdana"/>
          <w:sz w:val="20"/>
          <w:szCs w:val="20"/>
        </w:rPr>
        <w:t>Figura 1 - Fluxograma de Preparo de Medicamentos Enterais pelo Time de Medicação da Unidade neonatal, Hospital Universitário Pedro Ernesto, RJ, 2014.</w:t>
      </w:r>
    </w:p>
    <w:p w:rsidR="006D34E4" w:rsidRDefault="006D34E4" w:rsidP="00694B23">
      <w:pPr>
        <w:jc w:val="center"/>
        <w:rPr>
          <w:b/>
          <w:bCs/>
          <w:sz w:val="32"/>
          <w:szCs w:val="32"/>
        </w:rPr>
      </w:pPr>
    </w:p>
    <w:p w:rsidR="006D34E4" w:rsidRDefault="006D34E4" w:rsidP="00694B23">
      <w:pPr>
        <w:jc w:val="center"/>
        <w:rPr>
          <w:b/>
          <w:bCs/>
          <w:sz w:val="32"/>
          <w:szCs w:val="32"/>
        </w:rPr>
      </w:pPr>
      <w:r>
        <w:rPr>
          <w:noProof/>
        </w:rPr>
        <w:pict>
          <v:group id="_x0000_s1026" editas="canvas" style="position:absolute;left:0;text-align:left;margin-left:132.55pt;margin-top:22.55pt;width:648.75pt;height:426.8pt;z-index:251684864" coordorigin="2453,-68" coordsize="12975,853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53;top:-68;width:12975;height:8536" o:preferrelative="f" strokeweight="1.5pt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028" type="#_x0000_t33" style="position:absolute;left:5082;top:4505;width:1418;height:665;rotation:180;flip:y" o:connectortype="elbow" adj="-114047,198785,-114047">
              <v:stroke endarrow="block"/>
            </v:shape>
            <v:rect id="_x0000_s1029" style="position:absolute;left:6882;top:32;width:2640;height:735" fillcolor="#ff9">
              <v:textbox style="mso-next-textbox:#_x0000_s1029">
                <w:txbxContent>
                  <w:p w:rsidR="006D34E4" w:rsidRPr="00101F32" w:rsidRDefault="006D34E4" w:rsidP="00694B23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t>Desinfeta a bancada, bandejas e pranchetas</w:t>
                    </w:r>
                  </w:p>
                  <w:p w:rsidR="006D34E4" w:rsidRPr="000B16C6" w:rsidRDefault="006D34E4" w:rsidP="00694B23"/>
                </w:txbxContent>
              </v:textbox>
            </v:rect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30" type="#_x0000_t109" style="position:absolute;left:10242;top:5;width:4200;height:720" fillcolor="#ff9">
              <v:textbox style="mso-next-textbox:#_x0000_s1030">
                <w:txbxContent>
                  <w:p w:rsidR="006D34E4" w:rsidRPr="00101F32" w:rsidRDefault="006D34E4" w:rsidP="00694B23">
                    <w:pPr>
                      <w:jc w:val="center"/>
                      <w:rPr>
                        <w:sz w:val="28"/>
                        <w:szCs w:val="28"/>
                        <w:vertAlign w:val="superscript"/>
                      </w:rPr>
                    </w:pPr>
                    <w:r w:rsidRPr="004E36C5">
                      <w:t>Separa</w:t>
                    </w:r>
                    <w:r>
                      <w:t xml:space="preserve"> a</w:t>
                    </w:r>
                    <w:r w:rsidRPr="004E36C5">
                      <w:t xml:space="preserve">s etiquetas </w:t>
                    </w:r>
                    <w:r>
                      <w:t>dos medicamentos enterais por medicamento</w:t>
                    </w:r>
                    <w:r w:rsidRPr="004E36C5">
                      <w:t xml:space="preserve"> e horário</w:t>
                    </w:r>
                    <w:r w:rsidRPr="00F14993">
                      <w:rPr>
                        <w:b/>
                        <w:bCs/>
                        <w:sz w:val="28"/>
                        <w:szCs w:val="28"/>
                        <w:vertAlign w:val="superscript"/>
                      </w:rPr>
                      <w:t xml:space="preserve"> </w:t>
                    </w:r>
                  </w:p>
                </w:txbxContent>
              </v:textbox>
            </v:shape>
            <v:oval id="_x0000_s1031" style="position:absolute;left:2637;top:-58;width:3600;height:912" fillcolor="#c6d9f1">
              <v:textbox style="mso-next-textbox:#_x0000_s1031">
                <w:txbxContent>
                  <w:p w:rsidR="006D34E4" w:rsidRDefault="006D34E4" w:rsidP="00694B23">
                    <w:pPr>
                      <w:jc w:val="center"/>
                    </w:pPr>
                    <w:r>
                      <w:t>Realiza a higienização das mãos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2463;top:-58;width:87;height:8516" o:connectortype="straight" strokeweight="1pt">
              <v:stroke dashstyle="dash"/>
            </v:shape>
            <v:rect id="_x0000_s1033" style="position:absolute;left:11700;top:3608;width:3313;height:717" fillcolor="#ff9">
              <v:textbox style="mso-next-textbox:#_x0000_s1033">
                <w:txbxContent>
                  <w:p w:rsidR="006D34E4" w:rsidRPr="00101F32" w:rsidRDefault="006D34E4" w:rsidP="00694B23">
                    <w:pPr>
                      <w:jc w:val="center"/>
                      <w:rPr>
                        <w:sz w:val="28"/>
                        <w:szCs w:val="28"/>
                        <w:vertAlign w:val="superscript"/>
                      </w:rPr>
                    </w:pPr>
                    <w:r>
                      <w:t xml:space="preserve">Acondiciona medicamentos no refrigerador </w:t>
                    </w:r>
                  </w:p>
                  <w:p w:rsidR="006D34E4" w:rsidRPr="00EA2A2E" w:rsidRDefault="006D34E4" w:rsidP="00694B23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line id="_x0000_s1034" style="position:absolute" from="15420,547" to="15420,547"/>
            <v:line id="_x0000_s1035" style="position:absolute" from="5682,3992" to="5682,3992"/>
            <v:rect id="_x0000_s1036" style="position:absolute;left:11082;top:1265;width:3178;height:720" fillcolor="#ff9">
              <v:textbox style="mso-next-textbox:#_x0000_s1036">
                <w:txbxContent>
                  <w:p w:rsidR="006D34E4" w:rsidRPr="00101F32" w:rsidRDefault="006D34E4" w:rsidP="00694B23">
                    <w:pPr>
                      <w:jc w:val="center"/>
                      <w:rPr>
                        <w:sz w:val="28"/>
                        <w:szCs w:val="28"/>
                        <w:vertAlign w:val="superscript"/>
                      </w:rPr>
                    </w:pPr>
                    <w:r>
                      <w:t>Confere a sala de preparo de medicação</w:t>
                    </w:r>
                    <w:r w:rsidRPr="004E36C5">
                      <w:t xml:space="preserve"> </w:t>
                    </w:r>
                  </w:p>
                </w:txbxContent>
              </v:textbox>
            </v:rect>
            <v:rect id="_x0000_s1037" style="position:absolute;left:4482;top:1085;width:4680;height:1080" fillcolor="#ff9">
              <v:textbox style="mso-next-textbox:#_x0000_s1037">
                <w:txbxContent>
                  <w:p w:rsidR="006D34E4" w:rsidRPr="00101F32" w:rsidRDefault="006D34E4" w:rsidP="00694B23">
                    <w:pPr>
                      <w:jc w:val="center"/>
                      <w:rPr>
                        <w:sz w:val="28"/>
                        <w:szCs w:val="28"/>
                        <w:vertAlign w:val="superscript"/>
                      </w:rPr>
                    </w:pPr>
                    <w:r>
                      <w:t>Seleciona e reúne os recursos materiais e medicamentos para preparo de medicamentos enterais</w:t>
                    </w:r>
                    <w:r w:rsidRPr="004E36C5">
                      <w:t xml:space="preserve"> </w:t>
                    </w:r>
                  </w:p>
                </w:txbxContent>
              </v:textbox>
            </v:rect>
            <v:rect id="_x0000_s1038" style="position:absolute;left:2922;top:2345;width:2550;height:540" fillcolor="#ff9">
              <v:textbox style="mso-next-textbox:#_x0000_s1038">
                <w:txbxContent>
                  <w:p w:rsidR="006D34E4" w:rsidRPr="00101F32" w:rsidRDefault="006D34E4" w:rsidP="00694B23">
                    <w:pPr>
                      <w:jc w:val="center"/>
                      <w:rPr>
                        <w:sz w:val="28"/>
                        <w:szCs w:val="28"/>
                        <w:vertAlign w:val="superscript"/>
                      </w:rPr>
                    </w:pPr>
                    <w:r>
                      <w:t>Realiza paramentação</w:t>
                    </w:r>
                    <w:r>
                      <w:rPr>
                        <w:b/>
                        <w:bCs/>
                        <w:sz w:val="28"/>
                        <w:szCs w:val="28"/>
                        <w:vertAlign w:val="superscript"/>
                      </w:rPr>
                      <w:t xml:space="preserve"> </w:t>
                    </w:r>
                  </w:p>
                </w:txbxContent>
              </v:textbox>
            </v:rect>
            <v:rect id="_x0000_s1039" style="position:absolute;left:7242;top:2345;width:2745;height:540" fillcolor="#ff9">
              <v:textbox style="mso-next-textbox:#_x0000_s1039">
                <w:txbxContent>
                  <w:p w:rsidR="006D34E4" w:rsidRPr="004038F2" w:rsidRDefault="006D34E4" w:rsidP="00694B23">
                    <w:pPr>
                      <w:jc w:val="center"/>
                    </w:pPr>
                    <w:r>
                      <w:t>Aspira a dose prescrita</w:t>
                    </w:r>
                  </w:p>
                </w:txbxContent>
              </v:textbox>
            </v:rect>
            <v:rect id="_x0000_s1040" style="position:absolute;left:11922;top:2345;width:2119;height:540" fillcolor="#ff9">
              <v:textbox style="mso-next-textbox:#_x0000_s1040">
                <w:txbxContent>
                  <w:p w:rsidR="006D34E4" w:rsidRPr="00F54058" w:rsidRDefault="006D34E4" w:rsidP="00694B23">
                    <w:pPr>
                      <w:jc w:val="center"/>
                    </w:pPr>
                    <w:r>
                      <w:t>Rotula as seringas</w:t>
                    </w: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41" type="#_x0000_t4" style="position:absolute;left:6402;top:3392;width:3638;height:2340" fillcolor="#ff9">
              <v:textbox style="mso-next-textbox:#_x0000_s1041">
                <w:txbxContent>
                  <w:p w:rsidR="006D34E4" w:rsidRDefault="006D34E4" w:rsidP="00694B23">
                    <w:pPr>
                      <w:jc w:val="center"/>
                    </w:pPr>
                    <w:r>
                      <w:t>Confere com a prescrição médica.</w:t>
                    </w:r>
                  </w:p>
                  <w:p w:rsidR="006D34E4" w:rsidRPr="00F77539" w:rsidRDefault="006D34E4" w:rsidP="00694B23">
                    <w:pPr>
                      <w:jc w:val="center"/>
                    </w:pPr>
                    <w:r>
                      <w:t>Conformidades?</w:t>
                    </w:r>
                  </w:p>
                  <w:p w:rsidR="006D34E4" w:rsidRDefault="006D34E4" w:rsidP="00694B23"/>
                </w:txbxContent>
              </v:textbox>
            </v:shape>
            <v:rect id="_x0000_s1042" style="position:absolute;left:10739;top:5012;width:3390;height:769" fillcolor="#ff9">
              <v:textbox style="mso-next-textbox:#_x0000_s1042">
                <w:txbxContent>
                  <w:p w:rsidR="006D34E4" w:rsidRPr="00F77539" w:rsidRDefault="006D34E4" w:rsidP="00694B23">
                    <w:pPr>
                      <w:jc w:val="center"/>
                    </w:pPr>
                    <w:r>
                      <w:t>Mantém a seringa acondicionada no refrigerador</w:t>
                    </w:r>
                  </w:p>
                </w:txbxContent>
              </v:textbox>
            </v:rect>
            <v:rect id="_x0000_s1043" style="position:absolute;left:3789;top:5170;width:2723;height:727" fillcolor="#ff9">
              <v:textbox style="mso-next-textbox:#_x0000_s1043">
                <w:txbxContent>
                  <w:p w:rsidR="006D34E4" w:rsidRPr="00F77539" w:rsidRDefault="006D34E4" w:rsidP="00694B23">
                    <w:pPr>
                      <w:jc w:val="center"/>
                    </w:pPr>
                    <w:r>
                      <w:t>Prepara medicamentos enterais para 12 horas</w:t>
                    </w:r>
                  </w:p>
                </w:txbxContent>
              </v:textbox>
            </v:rect>
            <v:shapetype id="_x0000_t35" coordsize="21600,21600" o:spt="35" o:oned="t" adj="10800,10800" path="m,l@0,0@0@1,21600@1,21600,21600e" filled="f">
              <v:stroke joinstyle="miter"/>
              <v:formulas>
                <v:f eqn="val #0"/>
                <v:f eqn="val #1"/>
                <v:f eqn="mid #0 width"/>
                <v:f eqn="prod #1 1 2"/>
              </v:formulas>
              <v:path arrowok="t" fillok="f" o:connecttype="none"/>
              <v:handles>
                <v:h position="#0,@3"/>
                <v:h position="@2,#1"/>
              </v:handles>
              <o:lock v:ext="edit" shapetype="t"/>
            </v:shapetype>
            <v:shape id="_x0000_s1044" type="#_x0000_t35" style="position:absolute;left:8221;top:3392;width:3479;height:575;rotation:180" o:connectortype="elbow" adj="5153,35123,-78341">
              <v:stroke endarrow="block"/>
            </v:shape>
            <v:shape id="_x0000_s1045" type="#_x0000_t33" style="position:absolute;left:10040;top:4562;width:2394;height:450" o:connectortype="elbow" adj="-98869,-296352,-98869">
              <v:stroke end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46" type="#_x0000_t34" style="position:absolute;left:14041;top:2615;width:972;height:1352" o:connectortype="elbow" adj="29578,-67532,-332422">
              <v:stroke endarrow="block"/>
            </v:shape>
            <v:line id="_x0000_s1047" style="position:absolute;flip:x" from="3429,5534" to="3789,5535">
              <v:stroke endarrow="block"/>
            </v:line>
            <v:rect id="_x0000_s1048" style="position:absolute;left:11517;top:6080;width:2022;height:546" fillcolor="#ff9">
              <v:textbox>
                <w:txbxContent>
                  <w:p w:rsidR="006D34E4" w:rsidRPr="00CB0DEC" w:rsidRDefault="006D34E4" w:rsidP="00694B23">
                    <w:r>
                      <w:t>Organiza a sala</w:t>
                    </w:r>
                  </w:p>
                </w:txbxContent>
              </v:textbox>
            </v:rect>
            <v:rect id="_x0000_s1049" style="position:absolute;left:6650;top:6080;width:3667;height:546" fillcolor="#ff9">
              <v:textbox>
                <w:txbxContent>
                  <w:p w:rsidR="006D34E4" w:rsidRPr="00101F32" w:rsidRDefault="006D34E4" w:rsidP="00694B23">
                    <w:pPr>
                      <w:jc w:val="center"/>
                      <w:rPr>
                        <w:sz w:val="28"/>
                        <w:szCs w:val="28"/>
                        <w:vertAlign w:val="superscript"/>
                      </w:rPr>
                    </w:pPr>
                    <w:r>
                      <w:t>Realiza a higienização d</w:t>
                    </w:r>
                    <w:r w:rsidRPr="00FE7D63">
                      <w:t xml:space="preserve">as </w:t>
                    </w:r>
                    <w:r>
                      <w:t>mãos</w:t>
                    </w:r>
                  </w:p>
                  <w:p w:rsidR="006D34E4" w:rsidRDefault="006D34E4" w:rsidP="00694B23"/>
                  <w:p w:rsidR="006D34E4" w:rsidRPr="00CB0DEC" w:rsidRDefault="006D34E4" w:rsidP="00694B23"/>
                </w:txbxContent>
              </v:textbox>
            </v:rect>
            <v:shape id="_x0000_s1050" type="#_x0000_t32" style="position:absolute;left:10317;top:6353;width:1200;height:1;flip:x" o:connectortype="straight">
              <v:stroke endarrow="block"/>
            </v:shape>
            <v:shapetype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_x0000_s1051" type="#_x0000_t177" style="position:absolute;left:2817;top:5264;width:612;height:633">
              <v:textbox>
                <w:txbxContent>
                  <w:p w:rsidR="006D34E4" w:rsidRDefault="006D34E4" w:rsidP="00694B23">
                    <w:pPr>
                      <w:jc w:val="center"/>
                    </w:pPr>
                    <w:r>
                      <w:t>9</w:t>
                    </w:r>
                  </w:p>
                </w:txbxContent>
              </v:textbox>
            </v:shape>
            <v:shape id="_x0000_s1052" type="#_x0000_t34" style="position:absolute;left:13539;top:5397;width:590;height:956;flip:x" o:connectortype="elbow" adj="-13180,-158362,550873">
              <v:stroke endarrow="block"/>
            </v:shape>
            <v:rect id="_x0000_s1053" style="position:absolute;left:3528;top:7149;width:3002;height:968" fillcolor="#ff9">
              <v:textbox style="mso-next-textbox:#_x0000_s1053">
                <w:txbxContent>
                  <w:p w:rsidR="006D34E4" w:rsidRPr="00205B45" w:rsidRDefault="006D34E4" w:rsidP="00694B23">
                    <w:pPr>
                      <w:jc w:val="center"/>
                      <w:rPr>
                        <w:vertAlign w:val="superscript"/>
                      </w:rPr>
                    </w:pPr>
                    <w:r w:rsidRPr="00526E0D">
                      <w:t>R</w:t>
                    </w:r>
                    <w:r>
                      <w:t>ecebe e administra os medicamentos</w:t>
                    </w:r>
                    <w:r w:rsidRPr="00526E0D">
                      <w:t xml:space="preserve"> de acordo com aprazamento</w:t>
                    </w:r>
                    <w:r>
                      <w:t xml:space="preserve"> </w:t>
                    </w:r>
                  </w:p>
                </w:txbxContent>
              </v:textbox>
            </v:rect>
            <v:oval id="_x0000_s1054" style="position:absolute;left:11030;top:7149;width:4207;height:968" fillcolor="#c6d9f1">
              <v:textbox style="mso-next-textbox:#_x0000_s1054">
                <w:txbxContent>
                  <w:p w:rsidR="006D34E4" w:rsidRPr="00205B45" w:rsidRDefault="006D34E4" w:rsidP="00694B23">
                    <w:pPr>
                      <w:jc w:val="center"/>
                      <w:rPr>
                        <w:vertAlign w:val="superscript"/>
                      </w:rPr>
                    </w:pPr>
                    <w:r>
                      <w:t xml:space="preserve">Acompanha e comunica </w:t>
                    </w:r>
                    <w:r w:rsidRPr="00526E0D">
                      <w:t>os efeitos adversos</w:t>
                    </w:r>
                    <w:r>
                      <w:t xml:space="preserve"> </w:t>
                    </w:r>
                  </w:p>
                  <w:p w:rsidR="006D34E4" w:rsidRPr="00526E0D" w:rsidRDefault="006D34E4" w:rsidP="00694B23">
                    <w:pPr>
                      <w:jc w:val="center"/>
                    </w:pPr>
                  </w:p>
                </w:txbxContent>
              </v:textbox>
            </v:oval>
            <v:shape id="_x0000_s1055" type="#_x0000_t33" style="position:absolute;left:5029;top:6353;width:1621;height:796;rotation:180;flip:y" o:connectortype="elbow" adj="-100844,216136,-100844">
              <v:stroke endarrow="block"/>
            </v:shape>
            <v:shape id="_x0000_s1056" type="#_x0000_t32" style="position:absolute;left:6530;top:7633;width:1376;height:1" o:connectortype="straight">
              <v:stroke endarrow="block"/>
            </v:shape>
            <v:shape id="_x0000_s1057" type="#_x0000_t32" style="position:absolute;left:9830;top:7632;width:1200;height:1" o:connectortype="straight">
              <v:stroke endarrow="block"/>
            </v:shape>
            <v:rect id="_x0000_s1058" style="position:absolute;left:7906;top:7149;width:1924;height:1136" fillcolor="#ff9">
              <v:textbox style="mso-next-textbox:#_x0000_s1058">
                <w:txbxContent>
                  <w:p w:rsidR="006D34E4" w:rsidRPr="00205B45" w:rsidRDefault="006D34E4" w:rsidP="00694B23">
                    <w:pPr>
                      <w:jc w:val="center"/>
                      <w:rPr>
                        <w:vertAlign w:val="superscript"/>
                      </w:rPr>
                    </w:pPr>
                    <w:r>
                      <w:t xml:space="preserve">Checa </w:t>
                    </w:r>
                    <w:r w:rsidRPr="00526E0D">
                      <w:t>a Prescrição Médica</w:t>
                    </w:r>
                    <w:r>
                      <w:t xml:space="preserve"> </w:t>
                    </w:r>
                  </w:p>
                </w:txbxContent>
              </v:textbox>
            </v:rect>
            <v:shape id="_x0000_s1059" type="#_x0000_t32" style="position:absolute;left:6237;top:398;width:645;height:2" o:connectortype="straight">
              <v:stroke endarrow="block"/>
            </v:shape>
            <v:line id="_x0000_s1060" style="position:absolute;flip:x" from="14442,395" to="15042,395"/>
            <v:line id="_x0000_s1061" style="position:absolute" from="15042,395" to="15042,1475"/>
            <v:line id="_x0000_s1062" style="position:absolute;flip:x" from="14202,1475" to="15042,1475">
              <v:stroke endarrow="block"/>
            </v:line>
            <v:line id="_x0000_s1063" style="position:absolute" from="9522,365" to="10242,365">
              <v:stroke endarrow="block"/>
            </v:line>
            <v:shape id="_x0000_s1064" type="#_x0000_t32" style="position:absolute;left:5472;top:2615;width:1770;height:1" o:connectortype="straight">
              <v:stroke endarrow="block"/>
            </v:shape>
            <v:shape id="_x0000_s1065" type="#_x0000_t32" style="position:absolute;left:9987;top:2615;width:1935;height:1" o:connectortype="straight">
              <v:stroke endarrow="block"/>
            </v:shape>
            <v:shape id="_x0000_s1066" type="#_x0000_t34" style="position:absolute;left:2922;top:1625;width:1560;height:990;rotation:180;flip:y" o:connectortype="elbow" adj="26585,70625,-74769">
              <v:stroke endarrow="block"/>
            </v:shape>
            <v:shape id="_x0000_s1067" type="#_x0000_t32" style="position:absolute;left:9162;top:1625;width:1920;height:1;flip:x" o:connectortype="straight">
              <v:stroke endarrow="block"/>
            </v:shape>
          </v:group>
        </w:pict>
      </w:r>
    </w:p>
    <w:p w:rsidR="006D34E4" w:rsidRDefault="006D34E4" w:rsidP="00694B23">
      <w:pPr>
        <w:rPr>
          <w:b/>
          <w:bCs/>
          <w:sz w:val="32"/>
          <w:szCs w:val="32"/>
        </w:rPr>
      </w:pPr>
    </w:p>
    <w:p w:rsidR="006D34E4" w:rsidRDefault="006D34E4" w:rsidP="00694B23">
      <w:pPr>
        <w:rPr>
          <w:b/>
          <w:bCs/>
          <w:sz w:val="32"/>
          <w:szCs w:val="32"/>
        </w:rPr>
      </w:pPr>
    </w:p>
    <w:p w:rsidR="006D34E4" w:rsidRDefault="006D34E4" w:rsidP="00694B23">
      <w:pPr>
        <w:rPr>
          <w:b/>
          <w:bCs/>
          <w:sz w:val="32"/>
          <w:szCs w:val="32"/>
        </w:rPr>
      </w:pPr>
    </w:p>
    <w:p w:rsidR="006D34E4" w:rsidRDefault="006D34E4" w:rsidP="00694B23">
      <w:pPr>
        <w:rPr>
          <w:b/>
          <w:bCs/>
          <w:sz w:val="32"/>
          <w:szCs w:val="32"/>
        </w:rPr>
      </w:pPr>
    </w:p>
    <w:p w:rsidR="006D34E4" w:rsidRDefault="006D34E4" w:rsidP="00694B23">
      <w:pPr>
        <w:rPr>
          <w:b/>
          <w:bCs/>
          <w:sz w:val="32"/>
          <w:szCs w:val="32"/>
        </w:rPr>
      </w:pPr>
    </w:p>
    <w:p w:rsidR="006D34E4" w:rsidRPr="000B5BA0" w:rsidRDefault="006D34E4" w:rsidP="00694B23">
      <w:pPr>
        <w:rPr>
          <w:b/>
          <w:bCs/>
          <w:sz w:val="28"/>
          <w:szCs w:val="28"/>
        </w:rPr>
      </w:pPr>
      <w:r w:rsidRPr="000B5BA0">
        <w:rPr>
          <w:b/>
          <w:bCs/>
          <w:sz w:val="28"/>
          <w:szCs w:val="28"/>
        </w:rPr>
        <w:t>Enfermeiro do</w:t>
      </w:r>
    </w:p>
    <w:p w:rsidR="006D34E4" w:rsidRPr="000B5BA0" w:rsidRDefault="006D34E4" w:rsidP="00694B23">
      <w:pPr>
        <w:rPr>
          <w:b/>
          <w:bCs/>
          <w:sz w:val="28"/>
          <w:szCs w:val="28"/>
        </w:rPr>
      </w:pPr>
      <w:r w:rsidRPr="000B5BA0">
        <w:rPr>
          <w:b/>
          <w:bCs/>
          <w:sz w:val="28"/>
          <w:szCs w:val="28"/>
        </w:rPr>
        <w:t>Time de Medicação</w:t>
      </w:r>
    </w:p>
    <w:p w:rsidR="006D34E4" w:rsidRDefault="006D34E4" w:rsidP="00694B23">
      <w:pPr>
        <w:jc w:val="center"/>
        <w:rPr>
          <w:b/>
          <w:bCs/>
          <w:sz w:val="32"/>
          <w:szCs w:val="32"/>
        </w:rPr>
      </w:pPr>
    </w:p>
    <w:p w:rsidR="006D34E4" w:rsidRDefault="006D34E4" w:rsidP="00694B23">
      <w:pPr>
        <w:jc w:val="center"/>
        <w:rPr>
          <w:b/>
          <w:bCs/>
          <w:sz w:val="32"/>
          <w:szCs w:val="32"/>
        </w:rPr>
      </w:pPr>
    </w:p>
    <w:p w:rsidR="006D34E4" w:rsidRDefault="006D34E4" w:rsidP="00694B23">
      <w:pPr>
        <w:rPr>
          <w:b/>
          <w:bCs/>
          <w:sz w:val="32"/>
          <w:szCs w:val="32"/>
        </w:rPr>
      </w:pPr>
    </w:p>
    <w:p w:rsidR="006D34E4" w:rsidRDefault="006D34E4" w:rsidP="00694B23">
      <w:pPr>
        <w:jc w:val="center"/>
        <w:rPr>
          <w:b/>
          <w:bCs/>
          <w:sz w:val="32"/>
          <w:szCs w:val="32"/>
        </w:rPr>
      </w:pPr>
    </w:p>
    <w:p w:rsidR="006D34E4" w:rsidRDefault="006D34E4" w:rsidP="00694B23">
      <w:pPr>
        <w:jc w:val="center"/>
        <w:rPr>
          <w:b/>
          <w:bCs/>
          <w:sz w:val="32"/>
          <w:szCs w:val="32"/>
        </w:rPr>
      </w:pPr>
    </w:p>
    <w:p w:rsidR="006D34E4" w:rsidRDefault="006D34E4" w:rsidP="00694B23">
      <w:pPr>
        <w:jc w:val="center"/>
        <w:rPr>
          <w:b/>
          <w:bCs/>
          <w:sz w:val="32"/>
          <w:szCs w:val="32"/>
        </w:rPr>
      </w:pPr>
    </w:p>
    <w:p w:rsidR="006D34E4" w:rsidRDefault="006D34E4" w:rsidP="00694B2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N                                                     S</w:t>
      </w:r>
    </w:p>
    <w:p w:rsidR="006D34E4" w:rsidRDefault="006D34E4" w:rsidP="00694B23">
      <w:pPr>
        <w:rPr>
          <w:b/>
          <w:bCs/>
          <w:sz w:val="32"/>
          <w:szCs w:val="32"/>
        </w:rPr>
      </w:pPr>
    </w:p>
    <w:p w:rsidR="006D34E4" w:rsidRDefault="006D34E4" w:rsidP="00694B23">
      <w:pPr>
        <w:jc w:val="center"/>
        <w:rPr>
          <w:b/>
          <w:bCs/>
          <w:sz w:val="32"/>
          <w:szCs w:val="32"/>
        </w:rPr>
      </w:pPr>
    </w:p>
    <w:p w:rsidR="006D34E4" w:rsidRDefault="006D34E4" w:rsidP="00694B23">
      <w:pPr>
        <w:jc w:val="center"/>
        <w:rPr>
          <w:b/>
          <w:bCs/>
          <w:sz w:val="32"/>
          <w:szCs w:val="32"/>
        </w:rPr>
      </w:pPr>
    </w:p>
    <w:p w:rsidR="006D34E4" w:rsidRDefault="006D34E4" w:rsidP="00694B23">
      <w:pPr>
        <w:rPr>
          <w:b/>
          <w:bCs/>
          <w:sz w:val="32"/>
          <w:szCs w:val="32"/>
        </w:rPr>
      </w:pPr>
    </w:p>
    <w:p w:rsidR="006D34E4" w:rsidRDefault="006D34E4" w:rsidP="00694B23">
      <w:pPr>
        <w:rPr>
          <w:b/>
          <w:bCs/>
          <w:sz w:val="32"/>
          <w:szCs w:val="32"/>
        </w:rPr>
      </w:pPr>
      <w:r>
        <w:rPr>
          <w:noProof/>
        </w:rPr>
        <w:pict>
          <v:shape id="_x0000_s1068" type="#_x0000_t32" style="position:absolute;margin-left:24pt;margin-top:17.65pt;width:763.9pt;height:2.6pt;z-index:251685888" o:connectortype="straight" strokeweight="1pt">
            <v:stroke dashstyle="dash"/>
          </v:shape>
        </w:pict>
      </w:r>
    </w:p>
    <w:p w:rsidR="006D34E4" w:rsidRPr="000B5BA0" w:rsidRDefault="006D34E4" w:rsidP="00694B23">
      <w:pPr>
        <w:rPr>
          <w:b/>
          <w:bCs/>
          <w:sz w:val="28"/>
          <w:szCs w:val="28"/>
        </w:rPr>
      </w:pPr>
      <w:r w:rsidRPr="000B5BA0">
        <w:rPr>
          <w:b/>
          <w:bCs/>
          <w:sz w:val="28"/>
          <w:szCs w:val="28"/>
        </w:rPr>
        <w:t>Enfermeiro da</w:t>
      </w:r>
    </w:p>
    <w:p w:rsidR="006D34E4" w:rsidRPr="000B5BA0" w:rsidRDefault="006D34E4" w:rsidP="00694B23">
      <w:pPr>
        <w:rPr>
          <w:b/>
          <w:bCs/>
          <w:sz w:val="28"/>
          <w:szCs w:val="28"/>
        </w:rPr>
      </w:pPr>
      <w:r w:rsidRPr="000B5BA0">
        <w:rPr>
          <w:b/>
          <w:bCs/>
          <w:sz w:val="28"/>
          <w:szCs w:val="28"/>
        </w:rPr>
        <w:t>Assistência</w:t>
      </w:r>
      <w:r>
        <w:rPr>
          <w:b/>
          <w:bCs/>
          <w:sz w:val="28"/>
          <w:szCs w:val="28"/>
        </w:rPr>
        <w:t xml:space="preserve"> e/</w:t>
      </w:r>
      <w:r w:rsidRPr="000B5BA0">
        <w:rPr>
          <w:b/>
          <w:bCs/>
          <w:sz w:val="28"/>
          <w:szCs w:val="28"/>
        </w:rPr>
        <w:t>ou</w:t>
      </w:r>
    </w:p>
    <w:p w:rsidR="006D34E4" w:rsidRPr="000B5BA0" w:rsidRDefault="006D34E4" w:rsidP="00694B23">
      <w:pPr>
        <w:ind w:left="-480"/>
        <w:rPr>
          <w:b/>
          <w:bCs/>
          <w:sz w:val="28"/>
          <w:szCs w:val="28"/>
        </w:rPr>
      </w:pPr>
      <w:r w:rsidRPr="000B5BA0">
        <w:rPr>
          <w:b/>
          <w:bCs/>
          <w:sz w:val="28"/>
          <w:szCs w:val="28"/>
        </w:rPr>
        <w:t xml:space="preserve">      Técnico de </w:t>
      </w:r>
    </w:p>
    <w:p w:rsidR="006D34E4" w:rsidRPr="000B5BA0" w:rsidRDefault="006D34E4" w:rsidP="00694B23">
      <w:pPr>
        <w:ind w:left="-480"/>
        <w:rPr>
          <w:b/>
          <w:bCs/>
          <w:sz w:val="28"/>
          <w:szCs w:val="28"/>
        </w:rPr>
      </w:pPr>
      <w:r w:rsidRPr="000B5BA0">
        <w:rPr>
          <w:b/>
          <w:bCs/>
          <w:sz w:val="28"/>
          <w:szCs w:val="28"/>
        </w:rPr>
        <w:t xml:space="preserve">      Enfermagem</w:t>
      </w:r>
    </w:p>
    <w:p w:rsidR="006D34E4" w:rsidRDefault="006D34E4" w:rsidP="00694B2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6D34E4" w:rsidRDefault="006D34E4" w:rsidP="00694B23">
      <w:pPr>
        <w:rPr>
          <w:b/>
          <w:bCs/>
          <w:sz w:val="32"/>
          <w:szCs w:val="32"/>
        </w:rPr>
      </w:pPr>
    </w:p>
    <w:p w:rsidR="006D34E4" w:rsidRDefault="006D34E4" w:rsidP="00694B23">
      <w:pPr>
        <w:rPr>
          <w:b/>
          <w:bCs/>
          <w:sz w:val="32"/>
          <w:szCs w:val="32"/>
        </w:rPr>
      </w:pPr>
    </w:p>
    <w:p w:rsidR="006D34E4" w:rsidRPr="008B1B66" w:rsidRDefault="006D34E4" w:rsidP="00694B23">
      <w:pPr>
        <w:rPr>
          <w:rFonts w:ascii="Verdana" w:hAnsi="Verdana" w:cs="Verdana"/>
          <w:sz w:val="18"/>
          <w:szCs w:val="18"/>
        </w:rPr>
      </w:pPr>
      <w:r w:rsidRPr="008B1B66">
        <w:rPr>
          <w:rFonts w:ascii="Verdana" w:hAnsi="Verdana" w:cs="Verdana"/>
          <w:sz w:val="18"/>
          <w:szCs w:val="18"/>
        </w:rPr>
        <w:t>Fonte: pelo autor</w:t>
      </w:r>
    </w:p>
    <w:p w:rsidR="006D34E4" w:rsidRDefault="006D34E4" w:rsidP="00294C22">
      <w:pPr>
        <w:rPr>
          <w:b/>
          <w:bCs/>
          <w:sz w:val="28"/>
          <w:szCs w:val="28"/>
        </w:rPr>
      </w:pPr>
    </w:p>
    <w:p w:rsidR="006D34E4" w:rsidRDefault="006D34E4" w:rsidP="00294C22">
      <w:pPr>
        <w:rPr>
          <w:b/>
          <w:bCs/>
          <w:sz w:val="28"/>
          <w:szCs w:val="28"/>
        </w:rPr>
      </w:pPr>
    </w:p>
    <w:p w:rsidR="006D34E4" w:rsidRPr="008812AE" w:rsidRDefault="006D34E4" w:rsidP="0021137A">
      <w:pPr>
        <w:pStyle w:val="Estilo1"/>
        <w:tabs>
          <w:tab w:val="clear" w:pos="8504"/>
          <w:tab w:val="left" w:pos="840"/>
        </w:tabs>
        <w:ind w:firstLine="0"/>
        <w:rPr>
          <w:rFonts w:ascii="Verdana" w:hAnsi="Verdana" w:cs="Verdana"/>
          <w:color w:val="auto"/>
          <w:lang w:val="pt-BR"/>
        </w:rPr>
      </w:pPr>
      <w:r w:rsidRPr="008812AE">
        <w:rPr>
          <w:rFonts w:ascii="Verdana" w:hAnsi="Verdana" w:cs="Verdana"/>
          <w:color w:val="auto"/>
          <w:lang w:val="pt-BR"/>
        </w:rPr>
        <w:t>Figura 2 - Fluxograma de Preparo das Soluções Parenterais pelo Time de Medicação da Unidade neonatal, Hospital Universitário Pedro Ernesto, RJ, 2014 (parte 1).</w:t>
      </w:r>
    </w:p>
    <w:p w:rsidR="006D34E4" w:rsidRDefault="006D34E4" w:rsidP="00294C22">
      <w:pPr>
        <w:rPr>
          <w:b/>
          <w:bCs/>
          <w:sz w:val="28"/>
          <w:szCs w:val="28"/>
        </w:rPr>
      </w:pPr>
    </w:p>
    <w:p w:rsidR="006D34E4" w:rsidRDefault="006D34E4" w:rsidP="00294C22">
      <w:pPr>
        <w:rPr>
          <w:b/>
          <w:bCs/>
          <w:sz w:val="28"/>
          <w:szCs w:val="28"/>
        </w:rPr>
      </w:pPr>
    </w:p>
    <w:p w:rsidR="006D34E4" w:rsidRDefault="006D34E4" w:rsidP="00294C22">
      <w:pPr>
        <w:rPr>
          <w:b/>
          <w:bCs/>
          <w:sz w:val="28"/>
          <w:szCs w:val="28"/>
        </w:rPr>
      </w:pPr>
      <w:r>
        <w:rPr>
          <w:noProof/>
        </w:rPr>
        <w:pict>
          <v:group id="Tela 314" o:spid="_x0000_s1069" editas="canvas" style="position:absolute;margin-left:21pt;margin-top:4.6pt;width:793.95pt;height:441.05pt;z-index:251629568" coordsize="100831,56013">
            <v:shape id="_x0000_s1070" type="#_x0000_t75" style="position:absolute;width:100831;height:56013;visibility:visible">
              <v:fill o:detectmouseclick="t"/>
              <v:path o:connecttype="none"/>
            </v:shape>
            <v:shape id="AutoShape 316" o:spid="_x0000_s1071" type="#_x0000_t32" style="position:absolute;top:26289;width:96774;height:450;flip:y;visibility:visible" o:connectortype="straight" strokeweight="1pt">
              <v:stroke dashstyle="dash"/>
            </v:shape>
            <v:oval id="Oval 317" o:spid="_x0000_s1072" style="position:absolute;left:15963;top:18649;width:22975;height:6173;visibility:visible" fillcolor="#c6d9f1">
              <v:textbox>
                <w:txbxContent>
                  <w:p w:rsidR="006D34E4" w:rsidRDefault="006D34E4" w:rsidP="00294C22">
                    <w:pPr>
                      <w:jc w:val="center"/>
                      <w:rPr>
                        <w:sz w:val="28"/>
                        <w:szCs w:val="28"/>
                        <w:vertAlign w:val="superscript"/>
                      </w:rPr>
                    </w:pPr>
                    <w:r>
                      <w:t>Realiza a higienização das mãos simples</w:t>
                    </w:r>
                  </w:p>
                  <w:p w:rsidR="006D34E4" w:rsidRDefault="006D34E4" w:rsidP="00294C22"/>
                  <w:p w:rsidR="006D34E4" w:rsidRDefault="006D34E4" w:rsidP="00294C22"/>
                </w:txbxContent>
              </v:textbox>
            </v:oval>
            <v:shape id="AutoShape 318" o:spid="_x0000_s1073" type="#_x0000_t32" style="position:absolute;left:14630;top:1936;width:552;height:54077;visibility:visible" o:connectortype="straight" strokeweight="1pt">
              <v:stroke dashstyle="dash"/>
            </v:shape>
            <v:line id="Line 319" o:spid="_x0000_s1074" style="position:absolute;visibility:visible" from="99822,5556" to="99822,5556" o:connectortype="straight"/>
            <v:line id="Line 320" o:spid="_x0000_s1075" style="position:absolute;visibility:visible" from="37985,27432" to="37985,27432" o:connectortype="straight"/>
            <v:rect id="Rectangle 321" o:spid="_x0000_s1076" style="position:absolute;left:43072;top:18649;width:11169;height:6173;visibility:visible" fillcolor="#ff9">
              <v:textbox>
                <w:txbxContent>
                  <w:p w:rsidR="006D34E4" w:rsidRDefault="006D34E4" w:rsidP="00294C22">
                    <w:pPr>
                      <w:jc w:val="center"/>
                      <w:rPr>
                        <w:sz w:val="28"/>
                        <w:szCs w:val="28"/>
                        <w:vertAlign w:val="superscript"/>
                      </w:rPr>
                    </w:pPr>
                    <w:r>
                      <w:t>Repete a desinfecçã</w:t>
                    </w:r>
                    <w:bookmarkStart w:id="0" w:name="_GoBack"/>
                    <w:bookmarkEnd w:id="0"/>
                    <w:r>
                      <w:t>o da bancada</w:t>
                    </w:r>
                  </w:p>
                  <w:p w:rsidR="006D34E4" w:rsidRDefault="006D34E4" w:rsidP="00294C22">
                    <w:pPr>
                      <w:rPr>
                        <w:sz w:val="28"/>
                        <w:szCs w:val="28"/>
                        <w:vertAlign w:val="superscript"/>
                      </w:rPr>
                    </w:pPr>
                  </w:p>
                </w:txbxContent>
              </v:textbox>
            </v:rect>
            <v:rect id="Rectangle 322" o:spid="_x0000_s1077" style="position:absolute;left:80962;top:17500;width:15221;height:6858;visibility:visible" fillcolor="#ff9">
              <v:textbox>
                <w:txbxContent>
                  <w:p w:rsidR="006D34E4" w:rsidRDefault="006D34E4" w:rsidP="00294C22">
                    <w:pPr>
                      <w:jc w:val="center"/>
                      <w:rPr>
                        <w:sz w:val="28"/>
                        <w:szCs w:val="28"/>
                        <w:vertAlign w:val="superscript"/>
                      </w:rPr>
                    </w:pPr>
                    <w:r>
                      <w:t>Reuni o material para preparo das soluções parenterais</w:t>
                    </w:r>
                  </w:p>
                  <w:p w:rsidR="006D34E4" w:rsidRDefault="006D34E4" w:rsidP="00294C22">
                    <w:pPr>
                      <w:rPr>
                        <w:sz w:val="28"/>
                        <w:szCs w:val="28"/>
                        <w:vertAlign w:val="superscript"/>
                      </w:rPr>
                    </w:pPr>
                  </w:p>
                </w:txbxContent>
              </v:textbox>
            </v:rect>
            <v:oval id="Oval 323" o:spid="_x0000_s1078" style="position:absolute;left:16916;top:41941;width:22860;height:5969;visibility:visible" fillcolor="#c6d9f1">
              <v:textbox>
                <w:txbxContent>
                  <w:p w:rsidR="006D34E4" w:rsidRDefault="006D34E4" w:rsidP="00294C22">
                    <w:pPr>
                      <w:jc w:val="center"/>
                      <w:rPr>
                        <w:sz w:val="28"/>
                        <w:szCs w:val="28"/>
                        <w:vertAlign w:val="superscript"/>
                      </w:rPr>
                    </w:pPr>
                    <w:r>
                      <w:t xml:space="preserve">Realiza a degermação e paramentação completa </w:t>
                    </w:r>
                  </w:p>
                  <w:p w:rsidR="006D34E4" w:rsidRDefault="006D34E4" w:rsidP="00294C22"/>
                  <w:p w:rsidR="006D34E4" w:rsidRDefault="006D34E4" w:rsidP="00294C22"/>
                </w:txbxContent>
              </v:textbox>
            </v:oval>
            <v:rect id="Rectangle 324" o:spid="_x0000_s1079" style="position:absolute;left:53225;top:10287;width:24314;height:4546;visibility:visible" fillcolor="#ff9">
              <v:textbox>
                <w:txbxContent>
                  <w:p w:rsidR="006D34E4" w:rsidRDefault="006D34E4" w:rsidP="00294C22">
                    <w:pPr>
                      <w:jc w:val="center"/>
                      <w:rPr>
                        <w:sz w:val="28"/>
                        <w:szCs w:val="28"/>
                        <w:vertAlign w:val="superscript"/>
                      </w:rPr>
                    </w:pPr>
                    <w:r>
                      <w:t>Verifica o uso de psicotrópicos ou de medicamentos especiais</w:t>
                    </w:r>
                  </w:p>
                  <w:p w:rsidR="006D34E4" w:rsidRDefault="006D34E4" w:rsidP="00294C22">
                    <w:pPr>
                      <w:rPr>
                        <w:sz w:val="28"/>
                        <w:szCs w:val="28"/>
                        <w:vertAlign w:val="superscript"/>
                      </w:rPr>
                    </w:pPr>
                  </w:p>
                </w:txbxContent>
              </v:textbox>
            </v:rect>
            <v:shape id="AutoShape 325" o:spid="_x0000_s1080" type="#_x0000_t32" style="position:absolute;top:8693;width:97631;height:451;flip:y;visibility:visible" o:connectortype="straight" strokeweight="1pt">
              <v:stroke dashstyle="dash"/>
            </v:shape>
            <v:rect id="Rectangle 326" o:spid="_x0000_s1081" style="position:absolute;left:53225;width:24314;height:6140;visibility:visible" fillcolor="#ff9">
              <v:textbox>
                <w:txbxContent>
                  <w:p w:rsidR="006D34E4" w:rsidRDefault="006D34E4" w:rsidP="00294C22">
                    <w:pPr>
                      <w:jc w:val="center"/>
                      <w:rPr>
                        <w:sz w:val="28"/>
                        <w:szCs w:val="28"/>
                        <w:vertAlign w:val="superscript"/>
                      </w:rPr>
                    </w:pPr>
                    <w:r>
                      <w:t>Encaminha o pedido de psicotrópicos e/ou medicamentos especiais a farmácia</w:t>
                    </w:r>
                  </w:p>
                  <w:p w:rsidR="006D34E4" w:rsidRDefault="006D34E4" w:rsidP="00294C22">
                    <w:pPr>
                      <w:rPr>
                        <w:sz w:val="28"/>
                        <w:szCs w:val="28"/>
                        <w:vertAlign w:val="superscript"/>
                      </w:rPr>
                    </w:pPr>
                  </w:p>
                </w:txbxContent>
              </v:textbox>
            </v:rect>
            <v:shape id="AutoShape 327" o:spid="_x0000_s1082" type="#_x0000_t109" style="position:absolute;left:58064;top:17500;width:18993;height:8001;visibility:visible" fillcolor="#ff9">
              <v:textbox>
                <w:txbxContent>
                  <w:p w:rsidR="006D34E4" w:rsidRDefault="006D34E4" w:rsidP="00294C22">
                    <w:pPr>
                      <w:jc w:val="center"/>
                      <w:rPr>
                        <w:i/>
                        <w:iCs/>
                        <w:sz w:val="28"/>
                        <w:szCs w:val="28"/>
                        <w:vertAlign w:val="superscript"/>
                      </w:rPr>
                    </w:pPr>
                    <w:r>
                      <w:t>Separa as etiquetas das soluções parenterais de pequeno volume e administração intermitente</w:t>
                    </w:r>
                  </w:p>
                  <w:p w:rsidR="006D34E4" w:rsidRDefault="006D34E4" w:rsidP="00294C22">
                    <w:pPr>
                      <w:rPr>
                        <w:i/>
                        <w:iCs/>
                        <w:sz w:val="28"/>
                        <w:szCs w:val="28"/>
                        <w:vertAlign w:val="superscript"/>
                      </w:rPr>
                    </w:pPr>
                  </w:p>
                </w:txbxContent>
              </v:textbox>
            </v:shape>
            <v:shape id="AutoShape 328" o:spid="_x0000_s1083" type="#_x0000_t32" style="position:absolute;left:38938;top:21736;width:4134;height:6;visibility:visible" o:connectortype="straight">
              <v:stroke endarrow="block"/>
            </v:shape>
            <v:shape id="AutoShape 329" o:spid="_x0000_s1084" type="#_x0000_t32" style="position:absolute;left:77057;top:20929;width:3905;height:13;flip:y;visibility:visible" o:connectortype="straight">
              <v:stroke endarrow="block"/>
            </v:shape>
            <v:shape id="AutoShape 330" o:spid="_x0000_s1085" type="#_x0000_t32" style="position:absolute;left:65385;top:6140;width:7;height:4147;flip:y;visibility:visible" o:connectortype="straight">
              <v:stroke endarrow="block"/>
            </v:shape>
            <v:line id="Line 331" o:spid="_x0000_s1086" style="position:absolute;visibility:visible" from="54254,21418" to="58064,21418" o:connectortype="straight">
              <v:stroke endarrow="block"/>
            </v:line>
            <v:shape id="AutoShape 332" o:spid="_x0000_s1087" type="#_x0000_t34" style="position:absolute;left:67259;top:10467;width:6858;height:34639;rotation:90;visibility:visible" o:connectortype="elbow">
              <v:stroke endarrow="block"/>
            </v:shape>
            <v:shape id="AutoShape 333" o:spid="_x0000_s1088" type="#_x0000_t33" style="position:absolute;left:38988;top:34328;width:11557;height:9906;rotation:90;flip:x y;visibility:visible" o:connectortype="elbow">
              <v:stroke endarrow="block"/>
            </v:shape>
            <v:shape id="AutoShape 334" o:spid="_x0000_s1089" type="#_x0000_t32" style="position:absolute;top:37719;width:97631;height:450;flip:y;visibility:visible" o:connectortype="straight" strokeweight="1pt">
              <v:stroke dashstyle="dash"/>
            </v:shape>
            <v:line id="Line 335" o:spid="_x0000_s1090" style="position:absolute;flip:x y;visibility:visible" from="65728,14833" to="65735,17500" o:connectortype="straight">
              <v:stroke endarrow="block"/>
            </v:line>
            <v:shape id="AutoShape 336" o:spid="_x0000_s1091" type="#_x0000_t177" style="position:absolute;left:49720;top:31216;width:6477;height:4572;visibility:visible">
              <v:textbox>
                <w:txbxContent>
                  <w:p w:rsidR="006D34E4" w:rsidRDefault="006D34E4" w:rsidP="00294C22">
                    <w:pPr>
                      <w:jc w:val="center"/>
                    </w:pPr>
                    <w:r>
                      <w:t>Parte 2</w:t>
                    </w:r>
                  </w:p>
                  <w:p w:rsidR="006D34E4" w:rsidRDefault="006D34E4" w:rsidP="00294C22"/>
                </w:txbxContent>
              </v:textbox>
            </v:shape>
          </v:group>
        </w:pict>
      </w:r>
    </w:p>
    <w:p w:rsidR="006D34E4" w:rsidRDefault="006D34E4" w:rsidP="00294C22">
      <w:pPr>
        <w:rPr>
          <w:b/>
          <w:bCs/>
          <w:sz w:val="28"/>
          <w:szCs w:val="28"/>
        </w:rPr>
      </w:pPr>
    </w:p>
    <w:p w:rsidR="006D34E4" w:rsidRDefault="006D34E4" w:rsidP="00294C22">
      <w:pPr>
        <w:rPr>
          <w:b/>
          <w:bCs/>
          <w:sz w:val="28"/>
          <w:szCs w:val="28"/>
        </w:rPr>
      </w:pPr>
    </w:p>
    <w:p w:rsidR="006D34E4" w:rsidRDefault="006D34E4" w:rsidP="00294C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Enfermeiro Líder</w:t>
      </w:r>
    </w:p>
    <w:p w:rsidR="006D34E4" w:rsidRDefault="006D34E4" w:rsidP="00294C22">
      <w:pPr>
        <w:rPr>
          <w:b/>
          <w:bCs/>
          <w:sz w:val="28"/>
          <w:szCs w:val="28"/>
        </w:rPr>
      </w:pPr>
    </w:p>
    <w:p w:rsidR="006D34E4" w:rsidRDefault="006D34E4" w:rsidP="00294C22">
      <w:pPr>
        <w:rPr>
          <w:b/>
          <w:bCs/>
          <w:sz w:val="28"/>
          <w:szCs w:val="28"/>
        </w:rPr>
      </w:pPr>
    </w:p>
    <w:p w:rsidR="006D34E4" w:rsidRDefault="006D34E4" w:rsidP="00294C22">
      <w:pPr>
        <w:rPr>
          <w:b/>
          <w:bCs/>
          <w:sz w:val="28"/>
          <w:szCs w:val="28"/>
        </w:rPr>
      </w:pPr>
    </w:p>
    <w:p w:rsidR="006D34E4" w:rsidRDefault="006D34E4" w:rsidP="00294C22">
      <w:pPr>
        <w:rPr>
          <w:b/>
          <w:bCs/>
          <w:sz w:val="28"/>
          <w:szCs w:val="28"/>
        </w:rPr>
      </w:pPr>
    </w:p>
    <w:p w:rsidR="006D34E4" w:rsidRDefault="006D34E4" w:rsidP="00294C22">
      <w:pPr>
        <w:rPr>
          <w:b/>
          <w:bCs/>
          <w:sz w:val="28"/>
          <w:szCs w:val="28"/>
        </w:rPr>
      </w:pPr>
    </w:p>
    <w:p w:rsidR="006D34E4" w:rsidRDefault="006D34E4" w:rsidP="00294C22">
      <w:pPr>
        <w:rPr>
          <w:b/>
          <w:bCs/>
          <w:sz w:val="28"/>
          <w:szCs w:val="28"/>
        </w:rPr>
      </w:pPr>
    </w:p>
    <w:p w:rsidR="006D34E4" w:rsidRDefault="006D34E4" w:rsidP="00294C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Segundo Enfermeiro</w:t>
      </w:r>
    </w:p>
    <w:p w:rsidR="006D34E4" w:rsidRDefault="006D34E4" w:rsidP="00294C22">
      <w:pPr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 Time de Medicação                           </w:t>
      </w:r>
    </w:p>
    <w:p w:rsidR="006D34E4" w:rsidRDefault="006D34E4" w:rsidP="00294C22">
      <w:pPr>
        <w:rPr>
          <w:b/>
          <w:bCs/>
          <w:sz w:val="28"/>
          <w:szCs w:val="28"/>
        </w:rPr>
      </w:pPr>
    </w:p>
    <w:p w:rsidR="006D34E4" w:rsidRDefault="006D34E4" w:rsidP="00294C22">
      <w:pPr>
        <w:rPr>
          <w:b/>
          <w:bCs/>
          <w:sz w:val="28"/>
          <w:szCs w:val="28"/>
        </w:rPr>
      </w:pPr>
    </w:p>
    <w:p w:rsidR="006D34E4" w:rsidRDefault="006D34E4" w:rsidP="00294C22">
      <w:pPr>
        <w:rPr>
          <w:b/>
          <w:bCs/>
          <w:sz w:val="28"/>
          <w:szCs w:val="28"/>
        </w:rPr>
      </w:pPr>
    </w:p>
    <w:p w:rsidR="006D34E4" w:rsidRDefault="006D34E4" w:rsidP="00294C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Primeiro e Segundo</w:t>
      </w:r>
    </w:p>
    <w:p w:rsidR="006D34E4" w:rsidRDefault="006D34E4" w:rsidP="00294C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Enfermeiros do </w:t>
      </w:r>
    </w:p>
    <w:p w:rsidR="006D34E4" w:rsidRDefault="006D34E4" w:rsidP="00294C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Time de medicação</w:t>
      </w:r>
    </w:p>
    <w:p w:rsidR="006D34E4" w:rsidRDefault="006D34E4" w:rsidP="00294C22">
      <w:pPr>
        <w:rPr>
          <w:b/>
          <w:bCs/>
          <w:sz w:val="28"/>
          <w:szCs w:val="28"/>
        </w:rPr>
      </w:pPr>
    </w:p>
    <w:p w:rsidR="006D34E4" w:rsidRDefault="006D34E4" w:rsidP="00294C22">
      <w:pPr>
        <w:rPr>
          <w:b/>
          <w:bCs/>
          <w:sz w:val="28"/>
          <w:szCs w:val="28"/>
        </w:rPr>
      </w:pPr>
    </w:p>
    <w:p w:rsidR="006D34E4" w:rsidRDefault="006D34E4" w:rsidP="00294C22">
      <w:pPr>
        <w:rPr>
          <w:b/>
          <w:bCs/>
          <w:sz w:val="28"/>
          <w:szCs w:val="28"/>
        </w:rPr>
      </w:pPr>
    </w:p>
    <w:p w:rsidR="006D34E4" w:rsidRDefault="006D34E4" w:rsidP="00294C22">
      <w:pPr>
        <w:rPr>
          <w:b/>
          <w:bCs/>
          <w:sz w:val="28"/>
          <w:szCs w:val="28"/>
        </w:rPr>
      </w:pPr>
    </w:p>
    <w:p w:rsidR="006D34E4" w:rsidRDefault="006D34E4" w:rsidP="00294C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Primeiro Enfermeiro </w:t>
      </w:r>
    </w:p>
    <w:p w:rsidR="006D34E4" w:rsidRDefault="006D34E4" w:rsidP="00294C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Time de Medicação</w:t>
      </w:r>
    </w:p>
    <w:p w:rsidR="006D34E4" w:rsidRDefault="006D34E4" w:rsidP="00294C22">
      <w:pPr>
        <w:rPr>
          <w:b/>
          <w:bCs/>
          <w:sz w:val="28"/>
          <w:szCs w:val="28"/>
        </w:rPr>
      </w:pPr>
    </w:p>
    <w:p w:rsidR="006D34E4" w:rsidRDefault="006D34E4" w:rsidP="00294C22">
      <w:pPr>
        <w:rPr>
          <w:b/>
          <w:bCs/>
          <w:sz w:val="28"/>
          <w:szCs w:val="28"/>
        </w:rPr>
      </w:pPr>
    </w:p>
    <w:p w:rsidR="006D34E4" w:rsidRDefault="006D34E4" w:rsidP="00294C22">
      <w:pPr>
        <w:rPr>
          <w:b/>
          <w:bCs/>
          <w:sz w:val="28"/>
          <w:szCs w:val="28"/>
        </w:rPr>
      </w:pPr>
    </w:p>
    <w:p w:rsidR="006D34E4" w:rsidRDefault="006D34E4" w:rsidP="00294C22">
      <w:pPr>
        <w:rPr>
          <w:b/>
          <w:bCs/>
          <w:sz w:val="28"/>
          <w:szCs w:val="28"/>
        </w:rPr>
      </w:pPr>
    </w:p>
    <w:p w:rsidR="006D34E4" w:rsidRDefault="006D34E4" w:rsidP="00294C22">
      <w:pPr>
        <w:rPr>
          <w:b/>
          <w:bCs/>
          <w:sz w:val="28"/>
          <w:szCs w:val="28"/>
        </w:rPr>
      </w:pPr>
    </w:p>
    <w:p w:rsidR="006D34E4" w:rsidRDefault="006D34E4" w:rsidP="00294C22">
      <w:pPr>
        <w:rPr>
          <w:b/>
          <w:bCs/>
          <w:sz w:val="32"/>
          <w:szCs w:val="32"/>
        </w:rPr>
      </w:pPr>
    </w:p>
    <w:p w:rsidR="006D34E4" w:rsidRDefault="006D34E4" w:rsidP="00294C22">
      <w:pPr>
        <w:jc w:val="both"/>
        <w:rPr>
          <w:b/>
          <w:bCs/>
          <w:sz w:val="28"/>
          <w:szCs w:val="28"/>
        </w:rPr>
      </w:pPr>
    </w:p>
    <w:p w:rsidR="006D34E4" w:rsidRDefault="006D34E4" w:rsidP="00A841BA">
      <w:pPr>
        <w:pStyle w:val="Default"/>
        <w:spacing w:line="360" w:lineRule="auto"/>
        <w:ind w:firstLine="0"/>
        <w:rPr>
          <w:rFonts w:ascii="Verdana" w:hAnsi="Verdana" w:cs="Verdana"/>
          <w:color w:val="auto"/>
          <w:sz w:val="20"/>
          <w:szCs w:val="20"/>
          <w:lang w:val="pt-PT"/>
        </w:rPr>
      </w:pPr>
    </w:p>
    <w:p w:rsidR="006D34E4" w:rsidRPr="008812AE" w:rsidRDefault="006D34E4" w:rsidP="00A841BA">
      <w:pPr>
        <w:pStyle w:val="Default"/>
        <w:spacing w:line="360" w:lineRule="auto"/>
        <w:ind w:firstLine="0"/>
        <w:rPr>
          <w:rFonts w:ascii="Verdana" w:hAnsi="Verdana" w:cs="Verdana"/>
          <w:color w:val="auto"/>
          <w:sz w:val="20"/>
          <w:szCs w:val="20"/>
          <w:lang w:val="pt-PT"/>
        </w:rPr>
      </w:pPr>
      <w:r>
        <w:rPr>
          <w:noProof/>
        </w:rPr>
        <w:pict>
          <v:shape id="AutoShape 364" o:spid="_x0000_s1092" type="#_x0000_t177" style="position:absolute;left:0;text-align:left;margin-left:198pt;margin-top:28.5pt;width:52.5pt;height:25.9pt;z-index:251683840;visibility:visible">
            <v:textbox style="mso-next-textbox:#AutoShape 364">
              <w:txbxContent>
                <w:p w:rsidR="006D34E4" w:rsidRDefault="006D34E4" w:rsidP="00A841BA">
                  <w:pPr>
                    <w:jc w:val="center"/>
                  </w:pPr>
                  <w:r>
                    <w:t xml:space="preserve">Parte 1 </w:t>
                  </w:r>
                </w:p>
                <w:p w:rsidR="006D34E4" w:rsidRDefault="006D34E4" w:rsidP="00A841BA"/>
              </w:txbxContent>
            </v:textbox>
          </v:shape>
        </w:pict>
      </w:r>
      <w:r>
        <w:rPr>
          <w:rFonts w:ascii="Verdana" w:hAnsi="Verdana" w:cs="Verdana"/>
          <w:color w:val="auto"/>
          <w:sz w:val="20"/>
          <w:szCs w:val="20"/>
          <w:lang w:val="pt-PT"/>
        </w:rPr>
        <w:t>Figura 3</w:t>
      </w:r>
      <w:r w:rsidRPr="008812AE">
        <w:rPr>
          <w:rFonts w:ascii="Verdana" w:hAnsi="Verdana" w:cs="Verdana"/>
          <w:color w:val="auto"/>
          <w:sz w:val="20"/>
          <w:szCs w:val="20"/>
          <w:lang w:val="pt-PT"/>
        </w:rPr>
        <w:t xml:space="preserve"> - Fluxograma de Preparo das Soluções Parenterais pelo Time de Medicação da Unidade neonatal, Hospital Universitário Pedro Ernesto, RJ, 2014 (parte 2).</w:t>
      </w:r>
    </w:p>
    <w:p w:rsidR="006D34E4" w:rsidRDefault="006D34E4" w:rsidP="00294C22">
      <w:pPr>
        <w:jc w:val="both"/>
        <w:rPr>
          <w:b/>
          <w:bCs/>
          <w:sz w:val="28"/>
          <w:szCs w:val="28"/>
        </w:rPr>
      </w:pPr>
      <w:r>
        <w:rPr>
          <w:noProof/>
        </w:rPr>
        <w:pict>
          <v:shape id="AutoShape 345" o:spid="_x0000_s1093" type="#_x0000_t32" style="position:absolute;left:0;text-align:left;margin-left:126pt;margin-top:1.05pt;width:1.75pt;height:492.25pt;z-index:251636736;visibility:visible">
            <v:stroke dashstyle="dash"/>
          </v:shape>
        </w:pict>
      </w:r>
    </w:p>
    <w:p w:rsidR="006D34E4" w:rsidRDefault="006D34E4" w:rsidP="00294C22">
      <w:pPr>
        <w:jc w:val="both"/>
        <w:rPr>
          <w:b/>
          <w:bCs/>
          <w:sz w:val="28"/>
          <w:szCs w:val="28"/>
        </w:rPr>
      </w:pPr>
      <w:r>
        <w:rPr>
          <w:noProof/>
        </w:rPr>
        <w:pict>
          <v:line id="Line 359" o:spid="_x0000_s1094" style="position:absolute;left:0;text-align:left;z-index:251651072;visibility:visible" from="225pt,2.95pt" to="225pt,18.5pt">
            <v:stroke endarrow="block"/>
          </v:line>
        </w:pict>
      </w:r>
    </w:p>
    <w:p w:rsidR="006D34E4" w:rsidRDefault="006D34E4" w:rsidP="00294C22">
      <w:pPr>
        <w:ind w:left="-426"/>
        <w:jc w:val="both"/>
        <w:rPr>
          <w:b/>
          <w:bCs/>
          <w:sz w:val="28"/>
          <w:szCs w:val="28"/>
        </w:rPr>
      </w:pPr>
      <w:r>
        <w:rPr>
          <w:noProof/>
        </w:rPr>
        <w:pict>
          <v:rect id="Rectangle 347" o:spid="_x0000_s1095" style="position:absolute;left:0;text-align:left;margin-left:450pt;margin-top:9.1pt;width:130.5pt;height:35.1pt;z-index:251638784;visibility:visible" fillcolor="#ff9">
            <v:textbox style="mso-next-textbox:#Rectangle 347">
              <w:txbxContent>
                <w:p w:rsidR="006D34E4" w:rsidRDefault="006D34E4" w:rsidP="00294C22">
                  <w:pPr>
                    <w:jc w:val="center"/>
                  </w:pPr>
                  <w:r>
                    <w:t>Realiza a desinfecção das ampolas e frascos</w:t>
                  </w:r>
                </w:p>
                <w:p w:rsidR="006D34E4" w:rsidRDefault="006D34E4" w:rsidP="00294C22"/>
              </w:txbxContent>
            </v:textbox>
          </v:rect>
        </w:pict>
      </w:r>
      <w:r>
        <w:rPr>
          <w:noProof/>
        </w:rPr>
        <w:pict>
          <v:oval id="Oval 356" o:spid="_x0000_s1096" style="position:absolute;left:0;text-align:left;margin-left:126.05pt;margin-top:4.05pt;width:235.1pt;height:36pt;z-index:251648000;visibility:visible" fillcolor="#c6d9f1">
            <v:textbox style="mso-next-textbox:#Oval 356">
              <w:txbxContent>
                <w:p w:rsidR="006D34E4" w:rsidRDefault="006D34E4" w:rsidP="00294C22">
                  <w:pPr>
                    <w:jc w:val="center"/>
                  </w:pPr>
                  <w:r>
                    <w:t>Observa a prescrição médica</w:t>
                  </w:r>
                </w:p>
                <w:p w:rsidR="006D34E4" w:rsidRDefault="006D34E4" w:rsidP="00294C22"/>
              </w:txbxContent>
            </v:textbox>
          </v:oval>
        </w:pict>
      </w:r>
      <w:r>
        <w:rPr>
          <w:noProof/>
        </w:rPr>
        <w:pict>
          <v:oval id="Oval 375" o:spid="_x0000_s1097" style="position:absolute;left:0;text-align:left;margin-left:608.8pt;margin-top:4.7pt;width:195.15pt;height:51pt;z-index:251666432;visibility:visible" fillcolor="#c6d9f1">
            <v:textbox style="mso-next-textbox:#Oval 375">
              <w:txbxContent>
                <w:p w:rsidR="006D34E4" w:rsidRDefault="006D34E4" w:rsidP="00294C22">
                  <w:pPr>
                    <w:jc w:val="center"/>
                  </w:pPr>
                  <w:r>
                    <w:t>Realiza a higienização das mãos</w:t>
                  </w:r>
                </w:p>
                <w:p w:rsidR="006D34E4" w:rsidRDefault="006D34E4" w:rsidP="00294C22"/>
                <w:p w:rsidR="006D34E4" w:rsidRDefault="006D34E4" w:rsidP="00294C22"/>
              </w:txbxContent>
            </v:textbox>
          </v:oval>
        </w:pict>
      </w:r>
    </w:p>
    <w:p w:rsidR="006D34E4" w:rsidRDefault="006D34E4" w:rsidP="00294C22">
      <w:pPr>
        <w:ind w:left="-426"/>
        <w:jc w:val="both"/>
        <w:rPr>
          <w:b/>
          <w:bCs/>
          <w:sz w:val="28"/>
          <w:szCs w:val="28"/>
        </w:rPr>
      </w:pPr>
    </w:p>
    <w:p w:rsidR="006D34E4" w:rsidRDefault="006D34E4" w:rsidP="00294C22">
      <w:pPr>
        <w:ind w:left="-426"/>
        <w:jc w:val="both"/>
        <w:rPr>
          <w:b/>
          <w:bCs/>
          <w:sz w:val="28"/>
          <w:szCs w:val="28"/>
        </w:rPr>
      </w:pPr>
      <w:r>
        <w:rPr>
          <w:noProof/>
        </w:rPr>
        <w:pict>
          <v:shape id="AutoShape 391" o:spid="_x0000_s1098" type="#_x0000_t32" style="position:absolute;left:0;text-align:left;margin-left:558pt;margin-top:12.9pt;width:0;height:129.85pt;z-index:251681792;visibility:visible">
            <v:stroke endarrow="block"/>
          </v:shape>
        </w:pict>
      </w:r>
      <w:r>
        <w:rPr>
          <w:noProof/>
        </w:rPr>
        <w:pict>
          <v:shape id="AutoShape 390" o:spid="_x0000_s1099" type="#_x0000_t32" style="position:absolute;left:0;text-align:left;margin-left:495pt;margin-top:12.9pt;width:0;height:35.4pt;flip:y;z-index:251680768;visibility:visible">
            <v:stroke endarrow="block"/>
          </v:shape>
        </w:pict>
      </w:r>
      <w:r>
        <w:rPr>
          <w:noProof/>
        </w:rPr>
        <w:pict>
          <v:line id="Line 358" o:spid="_x0000_s1100" style="position:absolute;left:0;text-align:left;z-index:251650048;visibility:visible" from="224.6pt,8.2pt" to="224.6pt,26.2pt">
            <v:stroke endarrow="block"/>
          </v:line>
        </w:pict>
      </w:r>
    </w:p>
    <w:p w:rsidR="006D34E4" w:rsidRDefault="006D34E4" w:rsidP="00294C22">
      <w:pPr>
        <w:ind w:left="-426"/>
        <w:jc w:val="both"/>
        <w:rPr>
          <w:b/>
          <w:bCs/>
          <w:sz w:val="28"/>
          <w:szCs w:val="28"/>
        </w:rPr>
      </w:pPr>
      <w:r>
        <w:rPr>
          <w:noProof/>
        </w:rPr>
        <w:pict>
          <v:line id="Line 389" o:spid="_x0000_s1101" style="position:absolute;left:0;text-align:left;flip:y;z-index:251679744;visibility:visible" from="711pt,10.55pt" to="711pt,37.55pt">
            <v:stroke endarrow="block"/>
          </v:line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utoShape 344" o:spid="_x0000_s1102" type="#_x0000_t110" style="position:absolute;left:0;text-align:left;margin-left:123.8pt;margin-top:9.45pt;width:196.5pt;height:115.1pt;z-index:251635712;visibility:visible" fillcolor="#ff9">
            <v:textbox>
              <w:txbxContent>
                <w:p w:rsidR="006D34E4" w:rsidRDefault="006D34E4" w:rsidP="00294C2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Confere a etiqueta de medicação com a prescrição médica.</w:t>
                  </w:r>
                </w:p>
                <w:p w:rsidR="006D34E4" w:rsidRDefault="006D34E4" w:rsidP="00294C22">
                  <w:pPr>
                    <w:jc w:val="center"/>
                  </w:pPr>
                  <w:r>
                    <w:t>Correto?</w:t>
                  </w:r>
                </w:p>
                <w:p w:rsidR="006D34E4" w:rsidRDefault="006D34E4" w:rsidP="00294C22"/>
                <w:p w:rsidR="006D34E4" w:rsidRDefault="006D34E4" w:rsidP="00294C22"/>
                <w:p w:rsidR="006D34E4" w:rsidRDefault="006D34E4" w:rsidP="00294C22"/>
              </w:txbxContent>
            </v:textbox>
          </v:shape>
        </w:pict>
      </w:r>
    </w:p>
    <w:p w:rsidR="006D34E4" w:rsidRDefault="006D34E4" w:rsidP="00294C22">
      <w:pPr>
        <w:ind w:left="-426"/>
        <w:jc w:val="both"/>
        <w:rPr>
          <w:b/>
          <w:bCs/>
          <w:sz w:val="28"/>
          <w:szCs w:val="28"/>
        </w:rPr>
      </w:pPr>
    </w:p>
    <w:p w:rsidR="006D34E4" w:rsidRDefault="006D34E4" w:rsidP="00294C22">
      <w:pPr>
        <w:ind w:left="-426"/>
        <w:jc w:val="both"/>
        <w:rPr>
          <w:b/>
          <w:bCs/>
          <w:sz w:val="28"/>
          <w:szCs w:val="28"/>
        </w:rPr>
      </w:pPr>
      <w:r>
        <w:rPr>
          <w:noProof/>
        </w:rPr>
        <w:pict>
          <v:rect id="Rectangle 365" o:spid="_x0000_s1103" style="position:absolute;left:0;text-align:left;margin-left:342pt;margin-top:.6pt;width:179.3pt;height:64.1pt;z-index:251656192;visibility:visible" fillcolor="#ff9">
            <v:textbox>
              <w:txbxContent>
                <w:p w:rsidR="006D34E4" w:rsidRDefault="006D34E4" w:rsidP="00294C22">
                  <w:pPr>
                    <w:jc w:val="center"/>
                  </w:pPr>
                  <w:r>
                    <w:t>Confecciona rótulos de soro das soluções parenterais de grande e pequeno volume e infusão contínua</w:t>
                  </w:r>
                </w:p>
                <w:p w:rsidR="006D34E4" w:rsidRDefault="006D34E4" w:rsidP="00294C22"/>
              </w:txbxContent>
            </v:textbox>
          </v:rect>
        </w:pict>
      </w:r>
      <w:r>
        <w:rPr>
          <w:noProof/>
        </w:rPr>
        <w:pict>
          <v:rect id="Rectangle 351" o:spid="_x0000_s1104" style="position:absolute;left:0;text-align:left;margin-left:658.3pt;margin-top:2.2pt;width:102pt;height:36pt;z-index:251642880;visibility:visible" fillcolor="#ff9">
            <v:textbox>
              <w:txbxContent>
                <w:p w:rsidR="006D34E4" w:rsidRDefault="006D34E4" w:rsidP="00294C22">
                  <w:pPr>
                    <w:jc w:val="center"/>
                    <w:rPr>
                      <w:sz w:val="28"/>
                      <w:szCs w:val="28"/>
                      <w:vertAlign w:val="superscript"/>
                    </w:rPr>
                  </w:pPr>
                  <w:r>
                    <w:t>Separa em cubas individuais</w:t>
                  </w:r>
                </w:p>
                <w:p w:rsidR="006D34E4" w:rsidRDefault="006D34E4" w:rsidP="00294C22">
                  <w:pPr>
                    <w:rPr>
                      <w:sz w:val="28"/>
                      <w:szCs w:val="28"/>
                      <w:vertAlign w:val="superscript"/>
                    </w:rPr>
                  </w:pPr>
                </w:p>
              </w:txbxContent>
            </v:textbox>
          </v:rect>
        </w:pict>
      </w:r>
    </w:p>
    <w:p w:rsidR="006D34E4" w:rsidRDefault="006D34E4" w:rsidP="00294C22">
      <w:pPr>
        <w:ind w:left="-426"/>
        <w:jc w:val="both"/>
        <w:rPr>
          <w:b/>
          <w:bCs/>
          <w:sz w:val="28"/>
          <w:szCs w:val="28"/>
        </w:rPr>
      </w:pPr>
    </w:p>
    <w:p w:rsidR="006D34E4" w:rsidRDefault="006D34E4" w:rsidP="00294C22">
      <w:pPr>
        <w:ind w:left="-284"/>
        <w:jc w:val="both"/>
        <w:rPr>
          <w:b/>
          <w:bCs/>
          <w:sz w:val="28"/>
          <w:szCs w:val="28"/>
        </w:rPr>
      </w:pPr>
      <w:r>
        <w:rPr>
          <w:noProof/>
        </w:rPr>
        <w:pict>
          <v:line id="Line 352" o:spid="_x0000_s1105" style="position:absolute;left:0;text-align:left;z-index:251643904;visibility:visible" from="320.35pt,2.4pt" to="344.35pt,2.4pt">
            <v:stroke endarrow="block"/>
          </v:line>
        </w:pict>
      </w:r>
      <w:r>
        <w:rPr>
          <w:noProof/>
        </w:rPr>
        <w:pict>
          <v:shape id="AutoShape 367" o:spid="_x0000_s1106" type="#_x0000_t32" style="position:absolute;left:0;text-align:left;margin-left:711.6pt;margin-top:5.1pt;width:0;height:53.85pt;flip:y;z-index:251658240;visibility:visible">
            <v:stroke endarrow="block"/>
          </v:shape>
        </w:pict>
      </w:r>
      <w:r>
        <w:rPr>
          <w:b/>
          <w:bCs/>
          <w:sz w:val="28"/>
          <w:szCs w:val="28"/>
        </w:rPr>
        <w:t xml:space="preserve">Segundo Enfermeiro                                                         </w:t>
      </w:r>
    </w:p>
    <w:p w:rsidR="006D34E4" w:rsidRDefault="006D34E4" w:rsidP="00294C22">
      <w:pPr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doTime de Medicação                                                         S</w:t>
      </w:r>
    </w:p>
    <w:p w:rsidR="006D34E4" w:rsidRDefault="006D34E4" w:rsidP="00294C22">
      <w:pPr>
        <w:ind w:left="-284"/>
        <w:jc w:val="both"/>
        <w:rPr>
          <w:b/>
          <w:bCs/>
          <w:sz w:val="28"/>
          <w:szCs w:val="28"/>
        </w:rPr>
      </w:pPr>
      <w:r>
        <w:rPr>
          <w:noProof/>
        </w:rPr>
        <w:pict>
          <v:line id="Line 361" o:spid="_x0000_s1107" style="position:absolute;left:0;text-align:left;flip:y;z-index:251653120;visibility:visible" from="408pt,3.2pt" to="408pt,91.75pt">
            <v:stroke endarrow="block"/>
          </v:line>
        </w:pict>
      </w:r>
    </w:p>
    <w:p w:rsidR="006D34E4" w:rsidRDefault="006D34E4" w:rsidP="00294C22">
      <w:pPr>
        <w:tabs>
          <w:tab w:val="left" w:pos="9420"/>
        </w:tabs>
        <w:jc w:val="both"/>
        <w:rPr>
          <w:b/>
          <w:bCs/>
          <w:sz w:val="28"/>
          <w:szCs w:val="28"/>
        </w:rPr>
      </w:pPr>
      <w:r>
        <w:rPr>
          <w:noProof/>
        </w:rPr>
        <w:pict>
          <v:line id="Line 357" o:spid="_x0000_s1108" style="position:absolute;left:0;text-align:left;z-index:251649024;visibility:visible" from="222pt,13.4pt" to="222pt,56.8pt">
            <v:stroke endarrow="block"/>
          </v:line>
        </w:pict>
      </w:r>
      <w:r>
        <w:rPr>
          <w:noProof/>
        </w:rPr>
        <w:pict>
          <v:rect id="Rectangle 350" o:spid="_x0000_s1109" style="position:absolute;left:0;text-align:left;margin-left:645.6pt;margin-top:10.65pt;width:132.15pt;height:34.65pt;z-index:251641856;visibility:visible" fillcolor="#ff9">
            <v:textbox>
              <w:txbxContent>
                <w:p w:rsidR="006D34E4" w:rsidRDefault="006D34E4" w:rsidP="00294C22">
                  <w:pPr>
                    <w:jc w:val="center"/>
                  </w:pPr>
                  <w:r>
                    <w:t xml:space="preserve">Rotula as soluções parenterais </w:t>
                  </w:r>
                </w:p>
              </w:txbxContent>
            </v:textbox>
          </v:rect>
        </w:pict>
      </w:r>
      <w:r>
        <w:rPr>
          <w:b/>
          <w:bCs/>
          <w:sz w:val="28"/>
          <w:szCs w:val="28"/>
        </w:rPr>
        <w:tab/>
      </w:r>
    </w:p>
    <w:p w:rsidR="006D34E4" w:rsidRDefault="006D34E4" w:rsidP="00294C22">
      <w:pPr>
        <w:tabs>
          <w:tab w:val="left" w:pos="9280"/>
        </w:tabs>
        <w:jc w:val="both"/>
        <w:rPr>
          <w:b/>
          <w:bCs/>
          <w:sz w:val="28"/>
          <w:szCs w:val="28"/>
        </w:rPr>
      </w:pPr>
      <w:r>
        <w:rPr>
          <w:noProof/>
        </w:rPr>
        <w:pict>
          <v:rect id="Rectangle 346" o:spid="_x0000_s1110" style="position:absolute;left:0;text-align:left;margin-left:7in;margin-top:1.35pt;width:125.05pt;height:36pt;z-index:251637760;visibility:visible" fillcolor="#ff9">
            <v:textbox>
              <w:txbxContent>
                <w:p w:rsidR="006D34E4" w:rsidRDefault="006D34E4" w:rsidP="00294C22">
                  <w:pPr>
                    <w:jc w:val="center"/>
                    <w:rPr>
                      <w:sz w:val="28"/>
                      <w:szCs w:val="28"/>
                      <w:vertAlign w:val="superscript"/>
                    </w:rPr>
                  </w:pPr>
                  <w:r>
                    <w:t xml:space="preserve">Abre as embalagens do material </w:t>
                  </w:r>
                </w:p>
              </w:txbxContent>
            </v:textbox>
          </v:rect>
        </w:pict>
      </w:r>
    </w:p>
    <w:p w:rsidR="006D34E4" w:rsidRDefault="006D34E4" w:rsidP="00294C22">
      <w:pPr>
        <w:tabs>
          <w:tab w:val="left" w:pos="9280"/>
        </w:tabs>
        <w:jc w:val="both"/>
        <w:rPr>
          <w:b/>
          <w:bCs/>
          <w:sz w:val="28"/>
          <w:szCs w:val="28"/>
        </w:rPr>
      </w:pPr>
      <w:r>
        <w:rPr>
          <w:noProof/>
        </w:rPr>
        <w:pict>
          <v:line id="Line 354" o:spid="_x0000_s1111" style="position:absolute;left:0;text-align:left;flip:y;z-index:251645952;visibility:visible" from="711.6pt,13.1pt" to="711.6pt,40.1pt">
            <v:stroke endarrow="block"/>
          </v:line>
        </w:pict>
      </w:r>
      <w:r>
        <w:rPr>
          <w:b/>
          <w:bCs/>
          <w:sz w:val="28"/>
          <w:szCs w:val="28"/>
        </w:rPr>
        <w:t xml:space="preserve">                                                           N                                                                                                                                                                           </w:t>
      </w:r>
    </w:p>
    <w:p w:rsidR="006D34E4" w:rsidRDefault="006D34E4" w:rsidP="00294C22">
      <w:pPr>
        <w:jc w:val="both"/>
        <w:rPr>
          <w:b/>
          <w:bCs/>
          <w:sz w:val="28"/>
          <w:szCs w:val="28"/>
        </w:rPr>
      </w:pPr>
      <w:r>
        <w:rPr>
          <w:noProof/>
        </w:rPr>
        <w:pict>
          <v:line id="Line 381" o:spid="_x0000_s1112" style="position:absolute;left:0;text-align:left;z-index:251672576;visibility:visible" from="558pt,5.15pt" to="558pt,54.3pt"/>
        </w:pict>
      </w:r>
      <w:r>
        <w:rPr>
          <w:noProof/>
        </w:rPr>
        <w:pict>
          <v:rect id="Rectangle 348" o:spid="_x0000_s1113" style="position:absolute;left:0;text-align:left;margin-left:129.6pt;margin-top:9.35pt;width:3in;height:32.65pt;z-index:251639808;visibility:visible" fillcolor="#ff9">
            <v:textbox>
              <w:txbxContent>
                <w:p w:rsidR="006D34E4" w:rsidRDefault="006D34E4" w:rsidP="00294C22">
                  <w:pPr>
                    <w:jc w:val="center"/>
                  </w:pPr>
                  <w:r>
                    <w:t>Corrigi e transcreve a prescrição médica</w:t>
                  </w:r>
                </w:p>
                <w:p w:rsidR="006D34E4" w:rsidRDefault="006D34E4" w:rsidP="00294C22">
                  <w:pPr>
                    <w:jc w:val="center"/>
                    <w:rPr>
                      <w:vertAlign w:val="superscript"/>
                    </w:rPr>
                  </w:pPr>
                </w:p>
              </w:txbxContent>
            </v:textbox>
          </v:rect>
        </w:pict>
      </w:r>
    </w:p>
    <w:p w:rsidR="006D34E4" w:rsidRDefault="006D34E4" w:rsidP="00294C22">
      <w:pPr>
        <w:tabs>
          <w:tab w:val="left" w:pos="12060"/>
        </w:tabs>
        <w:jc w:val="both"/>
        <w:rPr>
          <w:b/>
          <w:bCs/>
          <w:sz w:val="28"/>
          <w:szCs w:val="28"/>
        </w:rPr>
      </w:pPr>
      <w:r>
        <w:rPr>
          <w:noProof/>
        </w:rPr>
        <w:pict>
          <v:rect id="Rectangle 342" o:spid="_x0000_s1114" style="position:absolute;left:0;text-align:left;margin-left:447.85pt;margin-top:58pt;width:106.4pt;height:50.85pt;z-index:251633664;visibility:visible" fillcolor="#ff9">
            <v:textbox>
              <w:txbxContent>
                <w:p w:rsidR="006D34E4" w:rsidRDefault="006D34E4" w:rsidP="00294C22">
                  <w:pPr>
                    <w:jc w:val="center"/>
                  </w:pPr>
                  <w:r>
                    <w:t>Preenche o equipo de bomba peristáltica</w:t>
                  </w:r>
                </w:p>
                <w:p w:rsidR="006D34E4" w:rsidRDefault="006D34E4" w:rsidP="00294C22"/>
              </w:txbxContent>
            </v:textbox>
          </v:rect>
        </w:pict>
      </w:r>
      <w:r>
        <w:rPr>
          <w:noProof/>
        </w:rPr>
        <w:pict>
          <v:line id="Line 355" o:spid="_x0000_s1115" style="position:absolute;left:0;text-align:left;z-index:251646976;visibility:visible" from="554.25pt,62.75pt" to="578.25pt,62.75pt">
            <v:stroke endarrow="block"/>
          </v:line>
        </w:pict>
      </w:r>
      <w:r>
        <w:rPr>
          <w:noProof/>
        </w:rPr>
        <w:pict>
          <v:line id="Line 360" o:spid="_x0000_s1116" style="position:absolute;left:0;text-align:left;z-index:251652096;visibility:visible" from="345.6pt,11.25pt" to="408pt,11.25pt"/>
        </w:pict>
      </w:r>
      <w:r>
        <w:rPr>
          <w:noProof/>
        </w:rPr>
        <w:pict>
          <v:line id="Line 362" o:spid="_x0000_s1117" style="position:absolute;left:0;text-align:left;z-index:251654144;visibility:visible" from="204pt,37.95pt" to="558pt,37.95pt"/>
        </w:pict>
      </w:r>
      <w:r>
        <w:rPr>
          <w:noProof/>
        </w:rPr>
        <w:pict>
          <v:line id="Line 363" o:spid="_x0000_s1118" style="position:absolute;left:0;text-align:left;z-index:251655168;visibility:visible" from="204pt,37.95pt" to="204pt,91.55pt">
            <v:stroke endarrow="block"/>
          </v:line>
        </w:pict>
      </w:r>
      <w:r>
        <w:rPr>
          <w:noProof/>
        </w:rPr>
        <w:pict>
          <v:rect id="Rectangle 366" o:spid="_x0000_s1119" style="position:absolute;left:0;text-align:left;margin-left:633pt;margin-top:7.9pt;width:144.75pt;height:35.95pt;z-index:251657216;visibility:visible" fillcolor="#ff9">
            <v:textbox>
              <w:txbxContent>
                <w:p w:rsidR="006D34E4" w:rsidRDefault="006D34E4" w:rsidP="00294C22">
                  <w:pPr>
                    <w:jc w:val="center"/>
                  </w:pPr>
                  <w:r>
                    <w:t>Recebe a solução parenteral pronta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371" o:spid="_x0000_s1120" type="#_x0000_t32" style="position:absolute;left:0;text-align:left;margin-left:-2.25pt;margin-top:49.05pt;width:797.4pt;height:2.6pt;z-index:251662336;visibility:visible" strokeweight="1pt">
            <v:stroke dashstyle="dash"/>
          </v:shape>
        </w:pict>
      </w:r>
      <w:r>
        <w:rPr>
          <w:noProof/>
        </w:rPr>
        <w:pict>
          <v:shape id="AutoShape 372" o:spid="_x0000_s1121" type="#_x0000_t32" style="position:absolute;left:0;text-align:left;margin-left:578.25pt;margin-top:62.75pt;width:0;height:81.75pt;z-index:251663360;visibility:visible"/>
        </w:pict>
      </w:r>
      <w:r>
        <w:rPr>
          <w:noProof/>
        </w:rPr>
        <w:pict>
          <v:line id="Line 382" o:spid="_x0000_s1122" style="position:absolute;left:0;text-align:left;z-index:251673600;visibility:visible" from="578.25pt,72.45pt" to="711.6pt,72.45pt"/>
        </w:pict>
      </w:r>
      <w:r>
        <w:rPr>
          <w:noProof/>
        </w:rPr>
        <w:pict>
          <v:line id="Line 383" o:spid="_x0000_s1123" style="position:absolute;left:0;text-align:left;flip:y;z-index:251674624;visibility:visible" from="711.6pt,42.8pt" to="711.6pt,87.8pt">
            <v:stroke endarrow="block"/>
          </v:line>
        </w:pict>
      </w:r>
      <w:r>
        <w:rPr>
          <w:noProof/>
        </w:rPr>
        <w:pict>
          <v:line id="Line 384" o:spid="_x0000_s1124" style="position:absolute;left:0;text-align:left;z-index:251675648;visibility:visible" from="711.6pt,70.6pt" to="711.6pt,92.2pt">
            <v:stroke endarrow="block"/>
          </v:line>
        </w:pict>
      </w:r>
    </w:p>
    <w:p w:rsidR="006D34E4" w:rsidRDefault="006D34E4" w:rsidP="00294C22">
      <w:pPr>
        <w:tabs>
          <w:tab w:val="left" w:pos="12060"/>
        </w:tabs>
        <w:jc w:val="both"/>
        <w:rPr>
          <w:b/>
          <w:bCs/>
          <w:sz w:val="28"/>
          <w:szCs w:val="28"/>
        </w:rPr>
      </w:pPr>
    </w:p>
    <w:p w:rsidR="006D34E4" w:rsidRDefault="006D34E4" w:rsidP="00294C22">
      <w:pPr>
        <w:jc w:val="both"/>
        <w:rPr>
          <w:b/>
          <w:bCs/>
          <w:sz w:val="28"/>
          <w:szCs w:val="28"/>
        </w:rPr>
      </w:pPr>
    </w:p>
    <w:p w:rsidR="006D34E4" w:rsidRDefault="006D34E4" w:rsidP="00294C22">
      <w:pPr>
        <w:jc w:val="both"/>
        <w:rPr>
          <w:b/>
          <w:bCs/>
          <w:sz w:val="28"/>
          <w:szCs w:val="28"/>
        </w:rPr>
      </w:pPr>
    </w:p>
    <w:p w:rsidR="006D34E4" w:rsidRDefault="006D34E4" w:rsidP="00294C22">
      <w:pPr>
        <w:jc w:val="both"/>
        <w:rPr>
          <w:b/>
          <w:bCs/>
          <w:sz w:val="28"/>
          <w:szCs w:val="28"/>
        </w:rPr>
      </w:pPr>
    </w:p>
    <w:p w:rsidR="006D34E4" w:rsidRDefault="006D34E4" w:rsidP="00294C22">
      <w:pPr>
        <w:ind w:left="-284"/>
        <w:jc w:val="both"/>
        <w:rPr>
          <w:b/>
          <w:bCs/>
          <w:sz w:val="28"/>
          <w:szCs w:val="28"/>
        </w:rPr>
      </w:pPr>
      <w:r>
        <w:rPr>
          <w:noProof/>
        </w:rPr>
        <w:pict>
          <v:rect id="Rectangle 369" o:spid="_x0000_s1125" style="position:absolute;left:0;text-align:left;margin-left:642pt;margin-top:13.35pt;width:132pt;height:22.9pt;z-index:251660288;visibility:visible" fillcolor="#ff9">
            <v:textbox>
              <w:txbxContent>
                <w:p w:rsidR="006D34E4" w:rsidRDefault="006D34E4" w:rsidP="00294C22">
                  <w:pPr>
                    <w:jc w:val="center"/>
                    <w:rPr>
                      <w:sz w:val="28"/>
                      <w:szCs w:val="28"/>
                      <w:vertAlign w:val="superscript"/>
                    </w:rPr>
                  </w:pPr>
                  <w:r>
                    <w:t>Retira a paramentação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373" o:spid="_x0000_s1126" type="#_x0000_t34" style="position:absolute;left:0;text-align:left;margin-left:397.5pt;margin-top:1.15pt;width:50.35pt;height:35.1pt;flip:y;z-index:251664384;visibility:visible" adj="10789">
            <v:stroke endarrow="block"/>
          </v:shape>
        </w:pict>
      </w:r>
      <w:r>
        <w:rPr>
          <w:noProof/>
        </w:rPr>
        <w:pict>
          <v:rect id="Rectangle 341" o:spid="_x0000_s1127" style="position:absolute;left:0;text-align:left;margin-left:4in;margin-top:10.3pt;width:109.5pt;height:55.9pt;z-index:251632640;visibility:visible" fillcolor="#ff9">
            <v:textbox>
              <w:txbxContent>
                <w:p w:rsidR="006D34E4" w:rsidRDefault="006D34E4" w:rsidP="00294C22">
                  <w:pPr>
                    <w:jc w:val="center"/>
                  </w:pPr>
                  <w:r>
                    <w:t>Aspira a dose prescrita de ampolas e frascos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49" o:spid="_x0000_s1128" style="position:absolute;left:0;text-align:left;margin-left:150pt;margin-top:13.9pt;width:114pt;height:52.3pt;z-index:251640832;visibility:visible" fillcolor="#ff9">
            <v:textbox>
              <w:txbxContent>
                <w:p w:rsidR="006D34E4" w:rsidRDefault="006D34E4" w:rsidP="00294C22">
                  <w:pPr>
                    <w:jc w:val="center"/>
                    <w:rPr>
                      <w:sz w:val="28"/>
                      <w:szCs w:val="28"/>
                      <w:vertAlign w:val="superscript"/>
                    </w:rPr>
                  </w:pPr>
                  <w:r>
                    <w:t>Recebe o material estéril, a</w:t>
                  </w:r>
                  <w:r>
                    <w:rPr>
                      <w:sz w:val="22"/>
                      <w:szCs w:val="22"/>
                    </w:rPr>
                    <w:t xml:space="preserve">mpolas e frascos </w:t>
                  </w:r>
                </w:p>
              </w:txbxContent>
            </v:textbox>
          </v:rect>
        </w:pict>
      </w:r>
      <w:r>
        <w:rPr>
          <w:b/>
          <w:bCs/>
          <w:sz w:val="28"/>
          <w:szCs w:val="28"/>
        </w:rPr>
        <w:t>Primeiro Enfermeiro</w:t>
      </w:r>
    </w:p>
    <w:p w:rsidR="006D34E4" w:rsidRDefault="006D34E4" w:rsidP="00294C22">
      <w:pPr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 Time de </w:t>
      </w:r>
    </w:p>
    <w:p w:rsidR="006D34E4" w:rsidRDefault="006D34E4" w:rsidP="00294C22">
      <w:pPr>
        <w:ind w:left="-284"/>
        <w:jc w:val="both"/>
        <w:rPr>
          <w:b/>
          <w:bCs/>
          <w:sz w:val="28"/>
          <w:szCs w:val="28"/>
        </w:rPr>
      </w:pPr>
      <w:r>
        <w:rPr>
          <w:noProof/>
        </w:rPr>
        <w:pict>
          <v:line id="Line 388" o:spid="_x0000_s1129" style="position:absolute;left:0;text-align:left;z-index:251678720;visibility:visible" from="711.6pt,4.05pt" to="711.6pt,22.05pt">
            <v:stroke endarrow="block"/>
          </v:line>
        </w:pict>
      </w:r>
      <w:r>
        <w:rPr>
          <w:noProof/>
        </w:rPr>
        <w:pict>
          <v:shape id="AutoShape 374" o:spid="_x0000_s1130" type="#_x0000_t34" style="position:absolute;left:0;text-align:left;margin-left:397.5pt;margin-top:4.05pt;width:50.35pt;height:36.65pt;z-index:251665408;visibility:visible" adj="10789">
            <v:stroke endarrow="block"/>
          </v:shape>
        </w:pict>
      </w:r>
      <w:r>
        <w:rPr>
          <w:noProof/>
        </w:rPr>
        <w:pict>
          <v:rect id="Rectangle 340" o:spid="_x0000_s1131" style="position:absolute;left:0;text-align:left;margin-left:447.85pt;margin-top:6.25pt;width:110.15pt;height:49.5pt;z-index:251631616;visibility:visible" fillcolor="#ff9">
            <v:textbox>
              <w:txbxContent>
                <w:p w:rsidR="006D34E4" w:rsidRDefault="006D34E4" w:rsidP="00294C22">
                  <w:pPr>
                    <w:jc w:val="center"/>
                  </w:pPr>
                  <w:r>
                    <w:t>Preenche o perfusor ou mantém na seringa</w:t>
                  </w:r>
                </w:p>
              </w:txbxContent>
            </v:textbox>
          </v:rect>
        </w:pict>
      </w:r>
      <w:r>
        <w:rPr>
          <w:noProof/>
        </w:rPr>
        <w:pict>
          <v:line id="Line 353" o:spid="_x0000_s1132" style="position:absolute;left:0;text-align:left;z-index:251644928;visibility:visible" from="264pt,4.05pt" to="4in,4.05pt">
            <v:stroke endarrow="block"/>
          </v:line>
        </w:pict>
      </w:r>
      <w:r>
        <w:rPr>
          <w:b/>
          <w:bCs/>
          <w:sz w:val="28"/>
          <w:szCs w:val="28"/>
        </w:rPr>
        <w:t>Medicação</w:t>
      </w:r>
    </w:p>
    <w:p w:rsidR="006D34E4" w:rsidRDefault="006D34E4" w:rsidP="00294C22">
      <w:pPr>
        <w:jc w:val="both"/>
        <w:rPr>
          <w:b/>
          <w:bCs/>
          <w:sz w:val="28"/>
          <w:szCs w:val="28"/>
        </w:rPr>
      </w:pPr>
      <w:r>
        <w:rPr>
          <w:noProof/>
        </w:rPr>
        <w:pict>
          <v:line id="_x0000_s1133" style="position:absolute;left:0;text-align:left;z-index:251682816;visibility:visible" from="797.15pt,19.35pt" to="798pt,85.3pt"/>
        </w:pict>
      </w:r>
      <w:r>
        <w:rPr>
          <w:noProof/>
        </w:rPr>
        <w:pict>
          <v:shape id="AutoShape 368" o:spid="_x0000_s1134" type="#_x0000_t32" style="position:absolute;left:0;text-align:left;margin-left:559.45pt;margin-top:17.35pt;width:18.8pt;height:0;z-index:251659264;visibility:visible">
            <v:stroke endarrow="block"/>
          </v:shape>
        </w:pict>
      </w:r>
      <w:r>
        <w:rPr>
          <w:noProof/>
        </w:rPr>
        <w:pict>
          <v:rect id="Rectangle 370" o:spid="_x0000_s1135" style="position:absolute;left:0;text-align:left;margin-left:633pt;margin-top:5.95pt;width:155.6pt;height:39.35pt;z-index:251661312;visibility:visible" fillcolor="#ff9">
            <v:textbox>
              <w:txbxContent>
                <w:p w:rsidR="006D34E4" w:rsidRDefault="006D34E4" w:rsidP="00294C22">
                  <w:pPr>
                    <w:jc w:val="center"/>
                  </w:pPr>
                  <w:r>
                    <w:t>Organiza a sala e realiza a higienização das mãos</w:t>
                  </w:r>
                </w:p>
                <w:p w:rsidR="006D34E4" w:rsidRDefault="006D34E4" w:rsidP="00294C22"/>
              </w:txbxContent>
            </v:textbox>
          </v:rect>
        </w:pict>
      </w:r>
      <w:r>
        <w:rPr>
          <w:noProof/>
        </w:rPr>
        <w:pict>
          <v:line id="Line 385" o:spid="_x0000_s1136" style="position:absolute;left:0;text-align:left;z-index:251676672;visibility:visible" from="788.6pt,19.2pt" to="798pt,19.2pt"/>
        </w:pict>
      </w:r>
    </w:p>
    <w:p w:rsidR="006D34E4" w:rsidRDefault="006D34E4" w:rsidP="00294C22">
      <w:pPr>
        <w:jc w:val="both"/>
        <w:rPr>
          <w:b/>
          <w:bCs/>
          <w:sz w:val="28"/>
          <w:szCs w:val="28"/>
        </w:rPr>
      </w:pPr>
    </w:p>
    <w:p w:rsidR="006D34E4" w:rsidRDefault="006D34E4" w:rsidP="00294C22">
      <w:pPr>
        <w:jc w:val="both"/>
        <w:rPr>
          <w:b/>
          <w:bCs/>
          <w:sz w:val="28"/>
          <w:szCs w:val="28"/>
        </w:rPr>
      </w:pPr>
    </w:p>
    <w:p w:rsidR="006D34E4" w:rsidRDefault="006D34E4" w:rsidP="00294C22">
      <w:pPr>
        <w:ind w:left="-284"/>
        <w:rPr>
          <w:b/>
          <w:bCs/>
          <w:sz w:val="28"/>
          <w:szCs w:val="28"/>
        </w:rPr>
      </w:pPr>
      <w:r>
        <w:rPr>
          <w:noProof/>
        </w:rPr>
        <w:pict>
          <v:oval id="Oval 378" o:spid="_x0000_s1137" style="position:absolute;left:0;text-align:left;margin-left:140.8pt;margin-top:11.4pt;width:226.1pt;height:51.2pt;z-index:251669504;visibility:visible" fillcolor="#c6d9f1">
            <v:textbox>
              <w:txbxContent>
                <w:p w:rsidR="006D34E4" w:rsidRDefault="006D34E4" w:rsidP="00294C22">
                  <w:pPr>
                    <w:jc w:val="center"/>
                    <w:rPr>
                      <w:vertAlign w:val="superscript"/>
                    </w:rPr>
                  </w:pPr>
                  <w:r>
                    <w:t xml:space="preserve">Acompanha e comunica os efeitos adversos </w:t>
                  </w:r>
                </w:p>
                <w:p w:rsidR="006D34E4" w:rsidRDefault="006D34E4" w:rsidP="00294C22">
                  <w:pPr>
                    <w:jc w:val="center"/>
                  </w:pPr>
                </w:p>
                <w:p w:rsidR="006D34E4" w:rsidRDefault="006D34E4" w:rsidP="00294C22"/>
              </w:txbxContent>
            </v:textbox>
          </v:oval>
        </w:pict>
      </w:r>
      <w:r>
        <w:rPr>
          <w:noProof/>
        </w:rPr>
        <w:pict>
          <v:shape id="AutoShape 343" o:spid="_x0000_s1138" type="#_x0000_t32" style="position:absolute;left:0;text-align:left;margin-left:-2.25pt;margin-top:2.75pt;width:797.4pt;height:2.6pt;z-index:251634688;visibility:visible" strokeweight="1pt">
            <v:stroke dashstyle="dash"/>
          </v:shape>
        </w:pict>
      </w:r>
      <w:r>
        <w:rPr>
          <w:b/>
          <w:bCs/>
          <w:sz w:val="28"/>
          <w:szCs w:val="28"/>
        </w:rPr>
        <w:t>Enfermeiro da Assistência</w:t>
      </w:r>
    </w:p>
    <w:p w:rsidR="006D34E4" w:rsidRDefault="006D34E4" w:rsidP="00294C22">
      <w:pPr>
        <w:ind w:left="-284"/>
        <w:rPr>
          <w:b/>
          <w:bCs/>
          <w:sz w:val="28"/>
          <w:szCs w:val="28"/>
        </w:rPr>
      </w:pPr>
      <w:r>
        <w:rPr>
          <w:noProof/>
        </w:rPr>
        <w:pict>
          <v:line id="Line 387" o:spid="_x0000_s1139" style="position:absolute;left:0;text-align:left;flip:x;z-index:251677696;visibility:visible" from="771.45pt,22.7pt" to="799.2pt,22.7pt">
            <v:stroke endarrow="block"/>
          </v:line>
        </w:pict>
      </w:r>
      <w:r>
        <w:rPr>
          <w:noProof/>
        </w:rPr>
        <w:pict>
          <v:rect id="Rectangle 377" o:spid="_x0000_s1140" style="position:absolute;left:0;text-align:left;margin-left:399.35pt;margin-top:1.25pt;width:117.75pt;height:39.8pt;z-index:251668480;visibility:visible" fillcolor="#ff9">
            <v:textbox>
              <w:txbxContent>
                <w:p w:rsidR="006D34E4" w:rsidRDefault="006D34E4" w:rsidP="00294C22">
                  <w:pPr>
                    <w:jc w:val="center"/>
                    <w:rPr>
                      <w:vertAlign w:val="superscript"/>
                    </w:rPr>
                  </w:pPr>
                  <w:r>
                    <w:t xml:space="preserve">Checa a Prescrição Médica 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76" o:spid="_x0000_s1141" style="position:absolute;left:0;text-align:left;margin-left:563.15pt;margin-top:1.3pt;width:208.35pt;height:39.8pt;z-index:251667456;visibility:visible" fillcolor="#ff9">
            <v:textbox>
              <w:txbxContent>
                <w:p w:rsidR="006D34E4" w:rsidRDefault="006D34E4" w:rsidP="00294C22">
                  <w:pPr>
                    <w:jc w:val="center"/>
                    <w:rPr>
                      <w:vertAlign w:val="superscript"/>
                    </w:rPr>
                  </w:pPr>
                  <w:r>
                    <w:t xml:space="preserve">Recebe e administra as medicações de acordo com aprazamento 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339" o:spid="_x0000_s1142" type="#_x0000_t32" style="position:absolute;left:0;text-align:left;margin-left:116.2pt;margin-top:8.05pt;width:0;height:.9pt;flip:y;z-index:251630592;visibility:visible"/>
        </w:pict>
      </w:r>
      <w:r>
        <w:rPr>
          <w:b/>
          <w:bCs/>
          <w:sz w:val="28"/>
          <w:szCs w:val="28"/>
        </w:rPr>
        <w:t>ou Técnico de</w:t>
      </w:r>
    </w:p>
    <w:p w:rsidR="006D34E4" w:rsidRDefault="006D34E4" w:rsidP="00294C22">
      <w:pPr>
        <w:ind w:left="-284"/>
        <w:rPr>
          <w:b/>
          <w:bCs/>
          <w:sz w:val="28"/>
          <w:szCs w:val="28"/>
        </w:rPr>
      </w:pPr>
      <w:r>
        <w:rPr>
          <w:noProof/>
        </w:rPr>
        <w:pict>
          <v:shape id="AutoShape 380" o:spid="_x0000_s1143" type="#_x0000_t32" style="position:absolute;left:0;text-align:left;margin-left:517.05pt;margin-top:5.2pt;width:44.2pt;height:0;flip:x;z-index:251671552;visibility:visible">
            <v:stroke endarrow="block"/>
          </v:shape>
        </w:pict>
      </w:r>
      <w:r>
        <w:rPr>
          <w:noProof/>
        </w:rPr>
        <w:pict>
          <v:shape id="AutoShape 379" o:spid="_x0000_s1144" type="#_x0000_t32" style="position:absolute;left:0;text-align:left;margin-left:365.1pt;margin-top:5.05pt;width:32.25pt;height:0;flip:x;z-index:251670528;visibility:visible">
            <v:stroke endarrow="block"/>
          </v:shape>
        </w:pict>
      </w:r>
      <w:r>
        <w:rPr>
          <w:b/>
          <w:bCs/>
          <w:sz w:val="28"/>
          <w:szCs w:val="28"/>
        </w:rPr>
        <w:t>Enfermagem</w:t>
      </w:r>
    </w:p>
    <w:p w:rsidR="006D34E4" w:rsidRDefault="006D34E4"/>
    <w:sectPr w:rsidR="006D34E4" w:rsidSect="00294C22">
      <w:pgSz w:w="16838" w:h="11906" w:orient="landscape"/>
      <w:pgMar w:top="0" w:right="1417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AFID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C22"/>
    <w:rsid w:val="00043DA9"/>
    <w:rsid w:val="00067CD0"/>
    <w:rsid w:val="000B16C6"/>
    <w:rsid w:val="000B5BA0"/>
    <w:rsid w:val="000F25A9"/>
    <w:rsid w:val="00101F32"/>
    <w:rsid w:val="00205B45"/>
    <w:rsid w:val="0021137A"/>
    <w:rsid w:val="00262A43"/>
    <w:rsid w:val="00294C22"/>
    <w:rsid w:val="00331514"/>
    <w:rsid w:val="004038F2"/>
    <w:rsid w:val="004E36C5"/>
    <w:rsid w:val="00526E0D"/>
    <w:rsid w:val="006917A8"/>
    <w:rsid w:val="00694B23"/>
    <w:rsid w:val="006D34E4"/>
    <w:rsid w:val="007C29A7"/>
    <w:rsid w:val="008812AE"/>
    <w:rsid w:val="008B1B66"/>
    <w:rsid w:val="009727BF"/>
    <w:rsid w:val="00A33739"/>
    <w:rsid w:val="00A841BA"/>
    <w:rsid w:val="00AC2708"/>
    <w:rsid w:val="00B307A3"/>
    <w:rsid w:val="00BE1572"/>
    <w:rsid w:val="00CB0DEC"/>
    <w:rsid w:val="00CE2746"/>
    <w:rsid w:val="00D14849"/>
    <w:rsid w:val="00DA6A15"/>
    <w:rsid w:val="00EA2A2E"/>
    <w:rsid w:val="00F14993"/>
    <w:rsid w:val="00F54058"/>
    <w:rsid w:val="00F77539"/>
    <w:rsid w:val="00FE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C22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tilo1">
    <w:name w:val="Estilo1"/>
    <w:basedOn w:val="Normal"/>
    <w:link w:val="Estilo1Char"/>
    <w:uiPriority w:val="99"/>
    <w:rsid w:val="009727BF"/>
    <w:pPr>
      <w:tabs>
        <w:tab w:val="left" w:pos="8504"/>
      </w:tabs>
      <w:spacing w:line="360" w:lineRule="auto"/>
      <w:ind w:hanging="284"/>
      <w:jc w:val="both"/>
      <w:textAlignment w:val="top"/>
    </w:pPr>
    <w:rPr>
      <w:rFonts w:ascii="Arial" w:eastAsia="Times New Roman" w:hAnsi="Arial" w:cs="Arial"/>
      <w:color w:val="333333"/>
      <w:sz w:val="20"/>
      <w:szCs w:val="20"/>
      <w:lang w:val="pt-PT"/>
    </w:rPr>
  </w:style>
  <w:style w:type="character" w:customStyle="1" w:styleId="Estilo1Char">
    <w:name w:val="Estilo1 Char"/>
    <w:basedOn w:val="DefaultParagraphFont"/>
    <w:link w:val="Estilo1"/>
    <w:uiPriority w:val="99"/>
    <w:locked/>
    <w:rsid w:val="009727BF"/>
    <w:rPr>
      <w:rFonts w:ascii="Arial" w:eastAsia="Times New Roman" w:hAnsi="Arial" w:cs="Arial"/>
      <w:color w:val="333333"/>
      <w:lang w:val="pt-PT" w:eastAsia="pt-BR"/>
    </w:rPr>
  </w:style>
  <w:style w:type="paragraph" w:customStyle="1" w:styleId="Default">
    <w:name w:val="Default"/>
    <w:uiPriority w:val="99"/>
    <w:rsid w:val="00A841BA"/>
    <w:pPr>
      <w:autoSpaceDE w:val="0"/>
      <w:autoSpaceDN w:val="0"/>
      <w:adjustRightInd w:val="0"/>
      <w:ind w:hanging="284"/>
      <w:jc w:val="both"/>
    </w:pPr>
    <w:rPr>
      <w:rFonts w:ascii="DEAFID+Tahoma" w:eastAsia="Times New Roman" w:hAnsi="DEAFID+Tahoma" w:cs="DEAFID+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14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3</Pages>
  <Words>219</Words>
  <Characters>1287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Saraiva Souto</dc:creator>
  <cp:keywords/>
  <dc:description/>
  <cp:lastModifiedBy>coordenacao</cp:lastModifiedBy>
  <cp:revision>7</cp:revision>
  <cp:lastPrinted>2016-10-23T19:14:00Z</cp:lastPrinted>
  <dcterms:created xsi:type="dcterms:W3CDTF">2016-11-03T17:36:00Z</dcterms:created>
  <dcterms:modified xsi:type="dcterms:W3CDTF">2016-11-17T19:09:00Z</dcterms:modified>
</cp:coreProperties>
</file>